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39" w:rsidRDefault="00117739" w:rsidP="00643077">
      <w:pPr>
        <w:pStyle w:val="Heading3"/>
        <w:ind w:left="1440"/>
        <w:jc w:val="center"/>
        <w:rPr>
          <w:spacing w:val="-2"/>
          <w:highlight w:val="yellow"/>
          <w:u w:val="single"/>
        </w:rPr>
      </w:pPr>
    </w:p>
    <w:p w:rsidR="005A6282" w:rsidRPr="005A6282" w:rsidRDefault="005A6282" w:rsidP="005A6282">
      <w:pPr>
        <w:pStyle w:val="Heading1"/>
        <w:spacing w:before="76"/>
        <w:ind w:left="-1418" w:firstLine="568"/>
        <w:jc w:val="center"/>
        <w:rPr>
          <w:rFonts w:ascii="Times New Roman" w:hAnsi="Times New Roman" w:cs="Times New Roman"/>
          <w:bCs/>
          <w:color w:val="000000" w:themeColor="text1"/>
          <w:u w:val="single"/>
        </w:rPr>
      </w:pPr>
      <w:bookmarkStart w:id="0" w:name="_Hlk229565790"/>
      <w:r w:rsidRPr="005A6282">
        <w:rPr>
          <w:rFonts w:ascii="Times New Roman" w:hAnsi="Times New Roman" w:cs="Times New Roman"/>
          <w:bCs/>
          <w:color w:val="000000" w:themeColor="text1"/>
          <w:u w:val="single"/>
        </w:rPr>
        <w:t>PEOPLE’S COLLEGE OF NURSING &amp;</w:t>
      </w:r>
      <w:r w:rsidR="00FF13D3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  <w:r w:rsidRPr="005A6282">
        <w:rPr>
          <w:rFonts w:ascii="Times New Roman" w:hAnsi="Times New Roman" w:cs="Times New Roman"/>
          <w:bCs/>
          <w:color w:val="000000" w:themeColor="text1"/>
          <w:u w:val="single"/>
        </w:rPr>
        <w:t>RESEARCH CENTRE, BHOPAL</w:t>
      </w:r>
    </w:p>
    <w:bookmarkEnd w:id="0"/>
    <w:p w:rsidR="005A6282" w:rsidRDefault="005A6282" w:rsidP="00913FAC">
      <w:pPr>
        <w:pStyle w:val="Heading3"/>
        <w:ind w:left="0"/>
        <w:rPr>
          <w:spacing w:val="-2"/>
          <w:highlight w:val="yellow"/>
          <w:u w:val="single"/>
        </w:rPr>
      </w:pPr>
    </w:p>
    <w:p w:rsidR="00DF00EC" w:rsidRPr="00FA1C25" w:rsidRDefault="004E2AB3" w:rsidP="00E355AF">
      <w:pPr>
        <w:pStyle w:val="Heading3"/>
        <w:ind w:left="1440"/>
        <w:rPr>
          <w:u w:val="single"/>
        </w:rPr>
      </w:pPr>
      <w:r w:rsidRPr="00FA1C25">
        <w:rPr>
          <w:spacing w:val="-2"/>
          <w:highlight w:val="yellow"/>
          <w:u w:val="single"/>
        </w:rPr>
        <w:t>EXAMINATION</w:t>
      </w:r>
      <w:r w:rsidR="00FF13D3">
        <w:rPr>
          <w:spacing w:val="-2"/>
          <w:highlight w:val="yellow"/>
          <w:u w:val="single"/>
        </w:rPr>
        <w:t xml:space="preserve"> </w:t>
      </w:r>
      <w:r>
        <w:rPr>
          <w:spacing w:val="-8"/>
          <w:highlight w:val="yellow"/>
          <w:u w:val="single"/>
        </w:rPr>
        <w:t>REGULATIONS</w:t>
      </w:r>
    </w:p>
    <w:p w:rsidR="00DF00EC" w:rsidRPr="00FA1C25" w:rsidRDefault="00FF13D3" w:rsidP="00DF00EC">
      <w:pPr>
        <w:pStyle w:val="BodyText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line="360" w:lineRule="auto"/>
        <w:ind w:right="1692"/>
        <w:jc w:val="both"/>
        <w:rPr>
          <w:sz w:val="24"/>
        </w:rPr>
      </w:pPr>
      <w:r>
        <w:rPr>
          <w:sz w:val="24"/>
        </w:rPr>
        <w:t>AppliedAnatomyandApplied Physiology: Questionpaperwillconsist of Section-A Applied Anatomy of 37 marks and Section-B Applied Physiology of 38 marks.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60" w:line="362" w:lineRule="auto"/>
        <w:ind w:right="1692"/>
        <w:jc w:val="both"/>
        <w:rPr>
          <w:sz w:val="24"/>
        </w:rPr>
      </w:pPr>
      <w:r>
        <w:rPr>
          <w:spacing w:val="-2"/>
          <w:sz w:val="24"/>
        </w:rPr>
        <w:t xml:space="preserve">Applied SociologyandApplied Psychology: Questionpaper willconsist </w:t>
      </w:r>
      <w:r>
        <w:rPr>
          <w:sz w:val="24"/>
        </w:rPr>
        <w:t>of Section-AApplied Sociology of 37 marks and Section-B Applied Psychology of 38 marks.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2" w:line="362" w:lineRule="auto"/>
        <w:ind w:right="1688"/>
        <w:jc w:val="both"/>
        <w:rPr>
          <w:sz w:val="24"/>
        </w:rPr>
      </w:pPr>
      <w:r>
        <w:rPr>
          <w:sz w:val="24"/>
        </w:rPr>
        <w:t>AppliedMicrobiologyandInfectionControlincludingSafety:Question paperwill consist ofSection-AApplied Microbiologyof37 marks and Section-B Infection Control including Safety of 38 marks.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2" w:line="362" w:lineRule="auto"/>
        <w:ind w:right="1694"/>
        <w:jc w:val="both"/>
        <w:rPr>
          <w:sz w:val="24"/>
        </w:rPr>
      </w:pPr>
      <w:r>
        <w:rPr>
          <w:sz w:val="24"/>
        </w:rPr>
        <w:t>Applied Nutrition and Dietetics and Applied Biochemistry: Question paper will consist of Section-AApplied Nutrition and Dietetics of 50 marks and Section-B Biochemistry of 25 marks.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1" w:line="360" w:lineRule="auto"/>
        <w:ind w:right="1688"/>
        <w:jc w:val="both"/>
        <w:rPr>
          <w:sz w:val="24"/>
        </w:rPr>
      </w:pPr>
      <w:r>
        <w:rPr>
          <w:sz w:val="24"/>
        </w:rPr>
        <w:t>Pharmacology, Genetics and Pathology: Question paper willconsist of Section-AofPharmacologywith38marks,Section-BofPathologywith 25 marks and Genetics with 12 marks.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61" w:line="362" w:lineRule="auto"/>
        <w:ind w:right="1698"/>
        <w:jc w:val="both"/>
        <w:rPr>
          <w:sz w:val="24"/>
        </w:rPr>
      </w:pPr>
      <w:r>
        <w:rPr>
          <w:sz w:val="24"/>
        </w:rPr>
        <w:t>Nursing Research and Statistics: Nursing Research should be of 55 marks and Statistics of 20 marks.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5" w:line="362" w:lineRule="auto"/>
        <w:ind w:right="1697"/>
        <w:jc w:val="both"/>
        <w:rPr>
          <w:sz w:val="24"/>
        </w:rPr>
      </w:pPr>
      <w:r>
        <w:rPr>
          <w:sz w:val="24"/>
        </w:rPr>
        <w:t>Acandidatemusthaveminimumof80%attendance(irrespectiveofthe kind of absence) in theory and practical in each course/subject for appearing for examination.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2" w:line="362" w:lineRule="auto"/>
        <w:ind w:right="1697"/>
        <w:jc w:val="both"/>
        <w:rPr>
          <w:sz w:val="24"/>
        </w:rPr>
      </w:pPr>
      <w:r>
        <w:rPr>
          <w:sz w:val="24"/>
        </w:rPr>
        <w:t>Acandidate must have 100% attendance in each of the practical areas before award of degree.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6" w:line="360" w:lineRule="auto"/>
        <w:ind w:right="1689"/>
        <w:jc w:val="both"/>
        <w:rPr>
          <w:sz w:val="24"/>
        </w:rPr>
      </w:pPr>
      <w:r>
        <w:rPr>
          <w:sz w:val="24"/>
        </w:rPr>
        <w:t xml:space="preserve">Following exams shall be conducted as College exam and minimum pass is 50% (C Grade) and to be sent to the University for </w:t>
      </w:r>
      <w:proofErr w:type="gramStart"/>
      <w:r>
        <w:rPr>
          <w:sz w:val="24"/>
        </w:rPr>
        <w:t>inclusion</w:t>
      </w:r>
      <w:proofErr w:type="gramEnd"/>
      <w:r>
        <w:rPr>
          <w:sz w:val="24"/>
        </w:rPr>
        <w:t xml:space="preserve"> in the marks sheet and shall be considered for calculating aggregate.</w:t>
      </w: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2"/>
        </w:tabs>
        <w:spacing w:before="160"/>
        <w:ind w:left="2932" w:hanging="359"/>
        <w:jc w:val="both"/>
        <w:rPr>
          <w:sz w:val="24"/>
        </w:rPr>
      </w:pPr>
      <w:r>
        <w:rPr>
          <w:sz w:val="24"/>
        </w:rPr>
        <w:t>Communicative</w:t>
      </w:r>
      <w:r>
        <w:rPr>
          <w:spacing w:val="-2"/>
          <w:sz w:val="24"/>
        </w:rPr>
        <w:t>English</w:t>
      </w: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1"/>
        </w:tabs>
        <w:spacing w:before="41"/>
        <w:ind w:left="2931" w:hanging="358"/>
        <w:jc w:val="both"/>
        <w:rPr>
          <w:sz w:val="24"/>
        </w:rPr>
      </w:pPr>
      <w:r>
        <w:rPr>
          <w:sz w:val="24"/>
        </w:rPr>
        <w:t>Health/NursingInformaticsand</w:t>
      </w:r>
      <w:r>
        <w:rPr>
          <w:spacing w:val="-2"/>
          <w:sz w:val="24"/>
        </w:rPr>
        <w:t>Technology</w:t>
      </w: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3"/>
        </w:tabs>
        <w:spacing w:before="41" w:line="276" w:lineRule="auto"/>
        <w:ind w:right="1699"/>
        <w:jc w:val="both"/>
        <w:rPr>
          <w:sz w:val="24"/>
        </w:rPr>
      </w:pPr>
      <w:r>
        <w:rPr>
          <w:sz w:val="24"/>
        </w:rPr>
        <w:t xml:space="preserve">Professionalism, Professional Values and Ethics including </w:t>
      </w:r>
      <w:r>
        <w:rPr>
          <w:spacing w:val="-2"/>
          <w:sz w:val="24"/>
        </w:rPr>
        <w:t>Bioethics</w:t>
      </w:r>
    </w:p>
    <w:p w:rsidR="00AA3A6B" w:rsidRDefault="00AA3A6B" w:rsidP="00AA3A6B">
      <w:pPr>
        <w:pStyle w:val="ListParagraph"/>
        <w:spacing w:line="276" w:lineRule="auto"/>
        <w:jc w:val="both"/>
        <w:rPr>
          <w:sz w:val="24"/>
        </w:rPr>
        <w:sectPr w:rsidR="00AA3A6B" w:rsidSect="00CC0D50">
          <w:pgSz w:w="11910" w:h="16840"/>
          <w:pgMar w:top="568" w:right="708" w:bottom="280" w:left="850" w:header="720" w:footer="720" w:gutter="0"/>
          <w:cols w:space="720"/>
        </w:sectPr>
      </w:pP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2"/>
        </w:tabs>
        <w:spacing w:before="74"/>
        <w:ind w:left="2932" w:hanging="359"/>
        <w:jc w:val="both"/>
        <w:rPr>
          <w:sz w:val="24"/>
        </w:rPr>
      </w:pPr>
      <w:r>
        <w:rPr>
          <w:sz w:val="24"/>
        </w:rPr>
        <w:lastRenderedPageBreak/>
        <w:t>IntroductiontoForensicNursing&amp;Indian</w:t>
      </w:r>
      <w:r>
        <w:rPr>
          <w:spacing w:val="-4"/>
          <w:sz w:val="24"/>
        </w:rPr>
        <w:t>Laws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40" w:line="362" w:lineRule="auto"/>
        <w:ind w:right="1686"/>
        <w:jc w:val="both"/>
        <w:rPr>
          <w:sz w:val="24"/>
        </w:rPr>
      </w:pPr>
      <w:r>
        <w:rPr>
          <w:sz w:val="24"/>
        </w:rPr>
        <w:t>Minimum pass marks shall be 40% (P grade/4 point) for English only and elective modules.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6" w:line="362" w:lineRule="auto"/>
        <w:ind w:right="1696"/>
        <w:jc w:val="both"/>
        <w:rPr>
          <w:sz w:val="24"/>
        </w:rPr>
      </w:pPr>
      <w:r>
        <w:rPr>
          <w:sz w:val="24"/>
        </w:rPr>
        <w:t>Minimum pass marks shall be 50% in each oftheTheoryand practical papers separately except in English.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6" w:line="360" w:lineRule="auto"/>
        <w:ind w:right="1689"/>
        <w:jc w:val="both"/>
        <w:rPr>
          <w:sz w:val="24"/>
        </w:rPr>
      </w:pPr>
      <w:r>
        <w:rPr>
          <w:sz w:val="24"/>
        </w:rPr>
        <w:t xml:space="preserve">The student has to pass in all </w:t>
      </w:r>
      <w:r>
        <w:rPr>
          <w:b/>
          <w:sz w:val="24"/>
        </w:rPr>
        <w:t xml:space="preserve">mandatory modules </w:t>
      </w:r>
      <w:r>
        <w:rPr>
          <w:sz w:val="24"/>
        </w:rPr>
        <w:t>placed within courses and the pass mark for each module is 50% (C Grade). The allottedpercentageofmarkswillbe included inthe internalassessment of College/University Examination (Refer Appendix 2).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9" w:line="364" w:lineRule="auto"/>
        <w:ind w:right="1695"/>
        <w:jc w:val="both"/>
        <w:rPr>
          <w:sz w:val="24"/>
        </w:rPr>
      </w:pPr>
      <w:r>
        <w:rPr>
          <w:sz w:val="24"/>
        </w:rPr>
        <w:t>Acandidate has to pass in theoryand practicalexam separately in each of the paper.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0" w:line="362" w:lineRule="auto"/>
        <w:ind w:right="1688"/>
        <w:jc w:val="both"/>
        <w:rPr>
          <w:sz w:val="24"/>
        </w:rPr>
      </w:pPr>
      <w:r>
        <w:rPr>
          <w:sz w:val="24"/>
        </w:rPr>
        <w:t>Ifa candidate fails in either theoryor practical, he/she has to re-appear for both the papers (Theory and Practical).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6" w:line="360" w:lineRule="auto"/>
        <w:ind w:right="1695"/>
        <w:jc w:val="both"/>
        <w:rPr>
          <w:sz w:val="24"/>
        </w:rPr>
      </w:pPr>
      <w:r>
        <w:rPr>
          <w:sz w:val="24"/>
        </w:rPr>
        <w:t>If the student has failed in only one subject and has passed in all the othersubjectsofaparticularsemesterandGracemarksofupto5marks totheorymarkscanbeaddedforonecourse/subjectonly,providedthat by such an addition the student passes the semester examination.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799"/>
        </w:tabs>
        <w:spacing w:before="164"/>
        <w:ind w:left="1799" w:hanging="359"/>
        <w:jc w:val="both"/>
        <w:rPr>
          <w:sz w:val="24"/>
        </w:rPr>
      </w:pPr>
      <w:r>
        <w:rPr>
          <w:sz w:val="24"/>
        </w:rPr>
        <w:t>Thecandidateshallappearfor examsineach</w:t>
      </w:r>
      <w:r>
        <w:rPr>
          <w:spacing w:val="-2"/>
          <w:sz w:val="24"/>
        </w:rPr>
        <w:t>semester:</w:t>
      </w:r>
    </w:p>
    <w:p w:rsidR="00AA3A6B" w:rsidRDefault="00AA3A6B" w:rsidP="00AA3A6B">
      <w:pPr>
        <w:pStyle w:val="BodyText"/>
        <w:spacing w:before="19"/>
      </w:pP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3"/>
        </w:tabs>
        <w:spacing w:line="276" w:lineRule="auto"/>
        <w:ind w:right="1691"/>
        <w:jc w:val="both"/>
        <w:rPr>
          <w:sz w:val="24"/>
        </w:rPr>
      </w:pPr>
      <w:r>
        <w:rPr>
          <w:sz w:val="24"/>
        </w:rPr>
        <w:t>The candidate shall have cleared all the previous examinations before appearing for fifth semester examination. However,thecandidatesshallbepermittedto attend the consecutive semesters.</w:t>
      </w: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1"/>
          <w:tab w:val="left" w:pos="2933"/>
        </w:tabs>
        <w:spacing w:line="276" w:lineRule="auto"/>
        <w:ind w:right="1689"/>
        <w:jc w:val="both"/>
        <w:rPr>
          <w:sz w:val="24"/>
        </w:rPr>
      </w:pPr>
      <w:r>
        <w:rPr>
          <w:sz w:val="24"/>
        </w:rPr>
        <w:t>The candidate shall have cleared all the previous examinations before appearing for seventh semester examination. However,thecandidatesshallbepermittedto attend the consecutive semesters.</w:t>
      </w: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3"/>
        </w:tabs>
        <w:spacing w:before="1" w:line="276" w:lineRule="auto"/>
        <w:ind w:right="1696"/>
        <w:jc w:val="both"/>
        <w:rPr>
          <w:sz w:val="24"/>
        </w:rPr>
      </w:pPr>
      <w:r>
        <w:rPr>
          <w:sz w:val="24"/>
        </w:rPr>
        <w:t>The candidate shall have cleared all the previous examination before appearing for final year examination.</w:t>
      </w:r>
    </w:p>
    <w:p w:rsidR="00AA3A6B" w:rsidRDefault="00AA3A6B" w:rsidP="00AA3A6B">
      <w:pPr>
        <w:pStyle w:val="ListParagraph"/>
        <w:numPr>
          <w:ilvl w:val="2"/>
          <w:numId w:val="2"/>
        </w:numPr>
        <w:tabs>
          <w:tab w:val="left" w:pos="2933"/>
        </w:tabs>
        <w:spacing w:line="276" w:lineRule="auto"/>
        <w:ind w:right="1689"/>
        <w:jc w:val="both"/>
        <w:rPr>
          <w:sz w:val="24"/>
        </w:rPr>
      </w:pPr>
      <w:r>
        <w:rPr>
          <w:sz w:val="24"/>
        </w:rPr>
        <w:t>The maximum period to complete the course successfully should not exceed 8 years.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line="360" w:lineRule="auto"/>
        <w:ind w:right="1689"/>
        <w:jc w:val="both"/>
        <w:rPr>
          <w:sz w:val="24"/>
        </w:rPr>
      </w:pPr>
      <w:r>
        <w:rPr>
          <w:sz w:val="24"/>
        </w:rPr>
        <w:t>The candidate has to pass separately in internal and external examination(shallbe reflected inthe marks sheet). No institutionshall submitaverageinternalmarksofthestudentsnotmorethan75%(i.e. if</w:t>
      </w:r>
    </w:p>
    <w:p w:rsidR="00AA3A6B" w:rsidRDefault="00AA3A6B" w:rsidP="00AA3A6B">
      <w:pPr>
        <w:pStyle w:val="ListParagraph"/>
        <w:spacing w:line="360" w:lineRule="auto"/>
        <w:jc w:val="both"/>
        <w:rPr>
          <w:sz w:val="24"/>
        </w:rPr>
        <w:sectPr w:rsidR="00AA3A6B">
          <w:pgSz w:w="11910" w:h="16840"/>
          <w:pgMar w:top="1340" w:right="708" w:bottom="280" w:left="850" w:header="720" w:footer="720" w:gutter="0"/>
          <w:cols w:space="720"/>
        </w:sectPr>
      </w:pPr>
    </w:p>
    <w:p w:rsidR="00AA3A6B" w:rsidRDefault="00AA3A6B" w:rsidP="00AA3A6B">
      <w:pPr>
        <w:pStyle w:val="BodyText"/>
        <w:spacing w:before="74" w:line="362" w:lineRule="auto"/>
        <w:ind w:left="1800" w:right="1685"/>
        <w:jc w:val="both"/>
      </w:pPr>
      <w:r>
        <w:lastRenderedPageBreak/>
        <w:t>40studentsareadmittedinacoursetheaveragescoreofthe40students shall not exceed 75% of total internal marks).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56" w:line="360" w:lineRule="auto"/>
        <w:ind w:right="1688"/>
        <w:jc w:val="both"/>
        <w:rPr>
          <w:sz w:val="24"/>
        </w:rPr>
      </w:pPr>
      <w:r>
        <w:rPr>
          <w:sz w:val="24"/>
        </w:rPr>
        <w:t>At least 50% of the non-nursing subjects like Applied Anatomy &amp; Physiology, Applied Biochemistry, Applied Psychology &amp; Sociology, AppliedMicrobiology,Pharmacology,Genetics,Nutrition&amp;Dietetics, CommunicativeEnglishandHealth/NursingInformatics&amp;Technology shouldbetaughtbytheNursingteachers.Teacherswhoareinvolvedin teaching non-nursing subjects can be the examiners for the program.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800"/>
        </w:tabs>
        <w:spacing w:before="161" w:line="362" w:lineRule="auto"/>
        <w:ind w:right="1689"/>
        <w:jc w:val="both"/>
        <w:rPr>
          <w:sz w:val="24"/>
        </w:rPr>
      </w:pPr>
      <w:r>
        <w:rPr>
          <w:sz w:val="24"/>
        </w:rPr>
        <w:t>Maximum number of candidates for practical examination should not exceed20perday.Particularyearandofsameinstitutionbatchshallbe examined by the same set of examiners.</w:t>
      </w:r>
    </w:p>
    <w:p w:rsidR="00AA3A6B" w:rsidRDefault="00AA3A6B" w:rsidP="00AA3A6B">
      <w:pPr>
        <w:pStyle w:val="ListParagraph"/>
        <w:numPr>
          <w:ilvl w:val="1"/>
          <w:numId w:val="2"/>
        </w:numPr>
        <w:tabs>
          <w:tab w:val="left" w:pos="1799"/>
        </w:tabs>
        <w:spacing w:before="157"/>
        <w:ind w:left="1799" w:hanging="359"/>
        <w:jc w:val="both"/>
        <w:rPr>
          <w:sz w:val="24"/>
        </w:rPr>
      </w:pPr>
      <w:r>
        <w:rPr>
          <w:sz w:val="24"/>
        </w:rPr>
        <w:t>Allpracticalexaminationsmustbeheldintherespectiveclinical</w:t>
      </w:r>
      <w:r>
        <w:rPr>
          <w:spacing w:val="-2"/>
          <w:sz w:val="24"/>
        </w:rPr>
        <w:t>areas.</w:t>
      </w:r>
    </w:p>
    <w:p w:rsidR="00AA3A6B" w:rsidRDefault="00AA3A6B" w:rsidP="00AA3A6B">
      <w:pPr>
        <w:pStyle w:val="BodyText"/>
        <w:spacing w:before="14"/>
      </w:pPr>
    </w:p>
    <w:p w:rsidR="00AA3A6B" w:rsidRDefault="00AA3A6B" w:rsidP="00AA3A6B">
      <w:pPr>
        <w:pStyle w:val="ListParagraph"/>
        <w:numPr>
          <w:ilvl w:val="0"/>
          <w:numId w:val="1"/>
        </w:numPr>
        <w:tabs>
          <w:tab w:val="left" w:pos="2218"/>
        </w:tabs>
        <w:spacing w:line="259" w:lineRule="auto"/>
        <w:ind w:right="729"/>
        <w:jc w:val="both"/>
        <w:rPr>
          <w:sz w:val="24"/>
        </w:rPr>
      </w:pPr>
      <w:r>
        <w:rPr>
          <w:sz w:val="24"/>
        </w:rPr>
        <w:t>One internal and one external examiner should jointly conduct practical examination for each student.</w:t>
      </w:r>
    </w:p>
    <w:p w:rsidR="00AA3A6B" w:rsidRDefault="00AA3A6B" w:rsidP="00AA3A6B">
      <w:pPr>
        <w:pStyle w:val="ListParagraph"/>
        <w:numPr>
          <w:ilvl w:val="0"/>
          <w:numId w:val="1"/>
        </w:numPr>
        <w:tabs>
          <w:tab w:val="left" w:pos="2218"/>
        </w:tabs>
        <w:spacing w:before="163" w:line="259" w:lineRule="auto"/>
        <w:ind w:right="728"/>
        <w:jc w:val="both"/>
        <w:rPr>
          <w:sz w:val="24"/>
        </w:rPr>
      </w:pPr>
      <w:r>
        <w:rPr>
          <w:sz w:val="24"/>
        </w:rPr>
        <w:t>An examiner for theory and practical/OSCE examination should be an Assistant ProfessororaboveinaCollegeofNursingwithM.Sc.(Nursing) in concerned subject and minimum 3 years of teaching experience. To be an examinerforNursingFoundationscourse,thefacultyhavingM.Sc.(Nursing) with any specialty shall be considered.</w:t>
      </w:r>
    </w:p>
    <w:p w:rsidR="00E961AD" w:rsidRPr="0041619D" w:rsidRDefault="00913FAC" w:rsidP="004466FA">
      <w:pPr>
        <w:pStyle w:val="BodyText"/>
        <w:spacing w:before="85"/>
        <w:rPr>
          <w:b/>
          <w:bCs/>
          <w:sz w:val="32"/>
          <w:szCs w:val="32"/>
          <w:u w:val="single"/>
        </w:rPr>
      </w:pPr>
      <w:r w:rsidRPr="0041619D">
        <w:rPr>
          <w:b/>
          <w:bCs/>
          <w:sz w:val="32"/>
          <w:szCs w:val="32"/>
          <w:u w:val="single"/>
        </w:rPr>
        <w:t xml:space="preserve">Post Basic </w:t>
      </w:r>
      <w:proofErr w:type="spellStart"/>
      <w:r w:rsidRPr="0041619D">
        <w:rPr>
          <w:b/>
          <w:bCs/>
          <w:sz w:val="32"/>
          <w:szCs w:val="32"/>
          <w:u w:val="single"/>
        </w:rPr>
        <w:t>B.Sc.Nursing</w:t>
      </w:r>
      <w:proofErr w:type="spellEnd"/>
    </w:p>
    <w:p w:rsidR="002610D0" w:rsidRDefault="002610D0"/>
    <w:p w:rsidR="00913FAC" w:rsidRDefault="00913FAC" w:rsidP="00913FAC">
      <w:pPr>
        <w:pStyle w:val="ListParagraph"/>
        <w:numPr>
          <w:ilvl w:val="0"/>
          <w:numId w:val="3"/>
        </w:numPr>
        <w:tabs>
          <w:tab w:val="left" w:pos="1693"/>
          <w:tab w:val="left" w:pos="1699"/>
        </w:tabs>
        <w:spacing w:before="103" w:line="280" w:lineRule="auto"/>
        <w:ind w:right="1943" w:hanging="351"/>
        <w:rPr>
          <w:sz w:val="24"/>
        </w:rPr>
      </w:pPr>
      <w:bookmarkStart w:id="1" w:name="_Hlk229558111"/>
      <w:r>
        <w:rPr>
          <w:sz w:val="24"/>
        </w:rPr>
        <w:t>Aminimum of80%Attendance in theoryand 100% Practical in each subject is essential for appearing in the examination.</w:t>
      </w:r>
    </w:p>
    <w:p w:rsidR="00913FAC" w:rsidRDefault="00913FAC" w:rsidP="00913FAC">
      <w:pPr>
        <w:pStyle w:val="ListParagraph"/>
        <w:numPr>
          <w:ilvl w:val="0"/>
          <w:numId w:val="3"/>
        </w:numPr>
        <w:tabs>
          <w:tab w:val="left" w:pos="1693"/>
          <w:tab w:val="left" w:pos="1699"/>
        </w:tabs>
        <w:spacing w:before="41" w:line="280" w:lineRule="auto"/>
        <w:ind w:right="2082" w:hanging="351"/>
        <w:rPr>
          <w:sz w:val="24"/>
        </w:rPr>
      </w:pPr>
      <w:r>
        <w:rPr>
          <w:sz w:val="24"/>
        </w:rPr>
        <w:t>50%ofminimummarksineachtheoryandpracticalpaperseparately is required for passing.</w:t>
      </w:r>
    </w:p>
    <w:bookmarkEnd w:id="1"/>
    <w:p w:rsidR="00E25ADE" w:rsidRDefault="00065EB9" w:rsidP="00065EB9">
      <w:pPr>
        <w:pStyle w:val="BodyText"/>
        <w:spacing w:before="85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M</w:t>
      </w:r>
      <w:r w:rsidR="00E25ADE" w:rsidRPr="0041619D">
        <w:rPr>
          <w:b/>
          <w:bCs/>
          <w:sz w:val="32"/>
          <w:szCs w:val="32"/>
          <w:u w:val="single"/>
        </w:rPr>
        <w:t>.Sc.Nursing</w:t>
      </w:r>
      <w:proofErr w:type="spellEnd"/>
    </w:p>
    <w:p w:rsidR="00154E80" w:rsidRPr="0041619D" w:rsidRDefault="001663E4" w:rsidP="001663E4">
      <w:pPr>
        <w:pStyle w:val="BodyText"/>
        <w:numPr>
          <w:ilvl w:val="0"/>
          <w:numId w:val="5"/>
        </w:numPr>
        <w:spacing w:before="85"/>
        <w:rPr>
          <w:b/>
          <w:bCs/>
          <w:sz w:val="32"/>
          <w:szCs w:val="32"/>
          <w:u w:val="single"/>
        </w:rPr>
      </w:pPr>
      <w:r>
        <w:t xml:space="preserve">The mark distribution for the subjects is as follows: </w:t>
      </w:r>
      <w:r>
        <w:rPr>
          <w:rStyle w:val="whitespace-normal"/>
        </w:rPr>
        <w:t>Nursing Research</w:t>
      </w:r>
      <w:r>
        <w:t xml:space="preserve"> carries 50 marks and </w:t>
      </w:r>
      <w:r>
        <w:rPr>
          <w:rStyle w:val="whitespace-normal"/>
        </w:rPr>
        <w:t>Statistics</w:t>
      </w:r>
      <w:r>
        <w:t xml:space="preserve"> carries 25 marks. In the internal assessment, </w:t>
      </w:r>
      <w:r>
        <w:rPr>
          <w:rStyle w:val="whitespace-normal"/>
        </w:rPr>
        <w:t>Nursing Research</w:t>
      </w:r>
      <w:r>
        <w:t xml:space="preserve"> carries 15 marks and </w:t>
      </w:r>
      <w:r>
        <w:rPr>
          <w:rStyle w:val="whitespace-normal"/>
        </w:rPr>
        <w:t>Statistics</w:t>
      </w:r>
      <w:r>
        <w:t xml:space="preserve"> carries 10 marks.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238" w:line="360" w:lineRule="auto"/>
        <w:ind w:right="728"/>
        <w:jc w:val="both"/>
        <w:rPr>
          <w:sz w:val="24"/>
        </w:rPr>
      </w:pPr>
      <w:r>
        <w:rPr>
          <w:sz w:val="24"/>
        </w:rPr>
        <w:t xml:space="preserve">Minimum pass marks shall be50 %in eachofthe Theory and practicalpapers </w:t>
      </w:r>
      <w:r>
        <w:rPr>
          <w:spacing w:val="-2"/>
          <w:sz w:val="24"/>
        </w:rPr>
        <w:t>separately.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2" w:line="362" w:lineRule="auto"/>
        <w:ind w:right="1508"/>
        <w:jc w:val="both"/>
        <w:rPr>
          <w:sz w:val="24"/>
        </w:rPr>
      </w:pPr>
      <w:r>
        <w:rPr>
          <w:sz w:val="24"/>
        </w:rPr>
        <w:t xml:space="preserve">Acandidatemust have minimumof80%attendance (irrespectiveofthe kindofabsence)intheoryandpracticalineachsubjectforappearingfor </w:t>
      </w:r>
      <w:r>
        <w:rPr>
          <w:spacing w:val="-2"/>
          <w:sz w:val="24"/>
        </w:rPr>
        <w:t>examination.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8" w:line="360" w:lineRule="auto"/>
        <w:ind w:right="1756"/>
        <w:rPr>
          <w:sz w:val="24"/>
        </w:rPr>
      </w:pPr>
      <w:r>
        <w:rPr>
          <w:sz w:val="24"/>
        </w:rPr>
        <w:t>Acandidate musthave 100%attendanceineachofthe practical areas before award of degree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line="360" w:lineRule="auto"/>
        <w:ind w:right="725"/>
        <w:rPr>
          <w:sz w:val="24"/>
        </w:rPr>
      </w:pPr>
      <w:r>
        <w:rPr>
          <w:sz w:val="24"/>
        </w:rPr>
        <w:t xml:space="preserve">Acandidatehas topass intheoryand practicalexam separatelyineach ofthe </w:t>
      </w:r>
      <w:r>
        <w:rPr>
          <w:spacing w:val="-2"/>
          <w:sz w:val="24"/>
        </w:rPr>
        <w:t>paper.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5" w:line="360" w:lineRule="auto"/>
        <w:ind w:right="1543"/>
        <w:rPr>
          <w:sz w:val="24"/>
        </w:rPr>
      </w:pPr>
      <w:r>
        <w:rPr>
          <w:sz w:val="24"/>
        </w:rPr>
        <w:t>Ifacandidatefailsin eithertheoryor practicalpaper, he/shehas tore-appear for both the papers (Theory and practical).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7"/>
        <w:ind w:hanging="542"/>
        <w:rPr>
          <w:sz w:val="24"/>
        </w:rPr>
      </w:pPr>
      <w:r>
        <w:rPr>
          <w:sz w:val="24"/>
        </w:rPr>
        <w:t>Maximumno.ofattemptspermittedforeachpaperis3includingfirst</w:t>
      </w:r>
      <w:r>
        <w:rPr>
          <w:spacing w:val="-2"/>
          <w:sz w:val="24"/>
        </w:rPr>
        <w:t>attempt.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205" w:line="360" w:lineRule="auto"/>
        <w:ind w:right="1936"/>
        <w:rPr>
          <w:sz w:val="24"/>
        </w:rPr>
      </w:pPr>
      <w:r>
        <w:rPr>
          <w:sz w:val="24"/>
        </w:rPr>
        <w:lastRenderedPageBreak/>
        <w:t>Themaximumperiodtocompletethecoursesuccessfullyshould not exceed 4 (four) years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2"/>
        <w:ind w:hanging="542"/>
        <w:rPr>
          <w:sz w:val="24"/>
        </w:rPr>
      </w:pPr>
      <w:proofErr w:type="spellStart"/>
      <w:r>
        <w:rPr>
          <w:sz w:val="24"/>
        </w:rPr>
        <w:t>Acandidatefailinginmorethentwosubjectswillnotbe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promotedto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r>
        <w:rPr>
          <w:spacing w:val="-4"/>
          <w:sz w:val="24"/>
        </w:rPr>
        <w:t>IInd</w:t>
      </w:r>
      <w:proofErr w:type="spellEnd"/>
    </w:p>
    <w:p w:rsidR="0031679F" w:rsidRDefault="0031679F" w:rsidP="0031679F">
      <w:pPr>
        <w:pStyle w:val="ListParagraph"/>
        <w:rPr>
          <w:sz w:val="24"/>
        </w:rPr>
      </w:pPr>
    </w:p>
    <w:p w:rsidR="0031679F" w:rsidRDefault="0031679F" w:rsidP="0031679F">
      <w:pPr>
        <w:pStyle w:val="BodyText"/>
        <w:spacing w:before="74"/>
        <w:ind w:left="1853"/>
      </w:pPr>
      <w:r>
        <w:rPr>
          <w:spacing w:val="-2"/>
        </w:rPr>
        <w:t>year.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41" w:line="360" w:lineRule="auto"/>
        <w:ind w:right="2158"/>
        <w:jc w:val="both"/>
        <w:rPr>
          <w:sz w:val="24"/>
        </w:rPr>
      </w:pPr>
      <w:r>
        <w:rPr>
          <w:sz w:val="24"/>
        </w:rPr>
        <w:t xml:space="preserve">No candidate shall be admitted to the subsequent </w:t>
      </w:r>
      <w:proofErr w:type="spellStart"/>
      <w:r>
        <w:rPr>
          <w:sz w:val="24"/>
        </w:rPr>
        <w:t>IInd</w:t>
      </w:r>
      <w:proofErr w:type="spellEnd"/>
      <w:r>
        <w:rPr>
          <w:sz w:val="24"/>
        </w:rPr>
        <w:t xml:space="preserve"> year examination unless the candidate has passed the 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 xml:space="preserve"> year </w:t>
      </w:r>
      <w:r>
        <w:rPr>
          <w:spacing w:val="-2"/>
          <w:sz w:val="24"/>
        </w:rPr>
        <w:t>examination.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2" w:line="362" w:lineRule="auto"/>
        <w:ind w:right="1681"/>
        <w:rPr>
          <w:sz w:val="24"/>
        </w:rPr>
      </w:pPr>
      <w:r>
        <w:rPr>
          <w:sz w:val="24"/>
        </w:rPr>
        <w:t>Maximumnumberofcandidatesfor all practicalexaminationshould not exceed 10 per day.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7"/>
        <w:ind w:hanging="542"/>
        <w:rPr>
          <w:sz w:val="24"/>
        </w:rPr>
      </w:pPr>
      <w:r>
        <w:rPr>
          <w:sz w:val="24"/>
        </w:rPr>
        <w:t>ProvisionofSupplementaryexaminationshouldbe</w:t>
      </w:r>
      <w:r>
        <w:rPr>
          <w:spacing w:val="-2"/>
          <w:sz w:val="24"/>
        </w:rPr>
        <w:t>made.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37"/>
        <w:ind w:hanging="542"/>
        <w:rPr>
          <w:sz w:val="24"/>
        </w:rPr>
      </w:pPr>
      <w:r>
        <w:rPr>
          <w:sz w:val="24"/>
        </w:rPr>
        <w:t>Allpracticalexaminationsmustbeheldintherespectiveclinical</w:t>
      </w:r>
      <w:r>
        <w:rPr>
          <w:spacing w:val="-2"/>
          <w:sz w:val="24"/>
        </w:rPr>
        <w:t>areas.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before="136" w:line="362" w:lineRule="auto"/>
        <w:ind w:right="1635"/>
        <w:rPr>
          <w:sz w:val="24"/>
        </w:rPr>
      </w:pPr>
      <w:r>
        <w:rPr>
          <w:sz w:val="24"/>
        </w:rPr>
        <w:t>Oneinternalandoneexternalexaminers(outsidetheUniversity)should jointly conduct practicalexaminationfor each student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3"/>
        </w:tabs>
        <w:spacing w:line="360" w:lineRule="auto"/>
        <w:ind w:right="1781"/>
        <w:rPr>
          <w:sz w:val="24"/>
        </w:rPr>
      </w:pPr>
      <w:proofErr w:type="spellStart"/>
      <w:proofErr w:type="gramStart"/>
      <w:r>
        <w:rPr>
          <w:sz w:val="24"/>
        </w:rPr>
        <w:t>AnexaminershouldbeM.Sc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N)</w:t>
      </w:r>
      <w:proofErr w:type="spellStart"/>
      <w:r>
        <w:rPr>
          <w:sz w:val="24"/>
        </w:rPr>
        <w:t>inconcernedsubjectandhave</w:t>
      </w:r>
      <w:proofErr w:type="spellEnd"/>
      <w:r>
        <w:rPr>
          <w:sz w:val="24"/>
        </w:rPr>
        <w:t xml:space="preserve"> minimumof3(three) years post graduateteachingexperience.</w:t>
      </w:r>
    </w:p>
    <w:p w:rsidR="0031679F" w:rsidRDefault="0031679F" w:rsidP="0031679F">
      <w:pPr>
        <w:pStyle w:val="ListParagraph"/>
        <w:numPr>
          <w:ilvl w:val="0"/>
          <w:numId w:val="4"/>
        </w:numPr>
        <w:tabs>
          <w:tab w:val="left" w:pos="1851"/>
          <w:tab w:val="left" w:pos="1853"/>
        </w:tabs>
        <w:spacing w:line="360" w:lineRule="auto"/>
        <w:ind w:right="2322"/>
        <w:jc w:val="both"/>
        <w:rPr>
          <w:sz w:val="24"/>
        </w:rPr>
      </w:pPr>
      <w:r>
        <w:rPr>
          <w:sz w:val="24"/>
        </w:rPr>
        <w:t>Oneinternal andoneexternal examiner (outsidetheUniversity) should evaluate dissertation and jointly conduct viva-vocefor eachstudent</w:t>
      </w:r>
    </w:p>
    <w:p w:rsidR="0031679F" w:rsidRPr="004922AB" w:rsidRDefault="0031679F" w:rsidP="0031679F">
      <w:pPr>
        <w:pStyle w:val="ListParagraph"/>
        <w:numPr>
          <w:ilvl w:val="0"/>
          <w:numId w:val="4"/>
        </w:numPr>
        <w:tabs>
          <w:tab w:val="left" w:pos="1851"/>
          <w:tab w:val="left" w:pos="1853"/>
        </w:tabs>
        <w:spacing w:line="360" w:lineRule="auto"/>
        <w:ind w:right="1383"/>
        <w:jc w:val="both"/>
        <w:rPr>
          <w:sz w:val="24"/>
        </w:rPr>
      </w:pPr>
      <w:r>
        <w:rPr>
          <w:w w:val="110"/>
          <w:sz w:val="24"/>
        </w:rPr>
        <w:t xml:space="preserve">ForDissertationInternalexaminershouldbetheguideandexternal examiner should be Nursing faculty / nursing expert in the same clinical </w:t>
      </w:r>
      <w:proofErr w:type="spellStart"/>
      <w:r>
        <w:rPr>
          <w:w w:val="110"/>
          <w:sz w:val="24"/>
        </w:rPr>
        <w:t>speciality</w:t>
      </w:r>
      <w:proofErr w:type="spellEnd"/>
      <w:r>
        <w:rPr>
          <w:w w:val="110"/>
          <w:sz w:val="24"/>
        </w:rPr>
        <w:t xml:space="preserve"> holding Ph.D./</w:t>
      </w:r>
      <w:proofErr w:type="spellStart"/>
      <w:r>
        <w:rPr>
          <w:w w:val="110"/>
          <w:sz w:val="24"/>
        </w:rPr>
        <w:t>M.Phil</w:t>
      </w:r>
      <w:proofErr w:type="spellEnd"/>
      <w:r>
        <w:rPr>
          <w:w w:val="110"/>
          <w:sz w:val="24"/>
        </w:rPr>
        <w:t xml:space="preserve"> /M.Sc. Nursing with a minimum of 3 years’experience in guidingtheresearchprojects forPostGraduatestudentsofNursing.</w:t>
      </w:r>
    </w:p>
    <w:p w:rsidR="004922AB" w:rsidRDefault="004922AB" w:rsidP="00403A5F">
      <w:pPr>
        <w:tabs>
          <w:tab w:val="left" w:pos="1851"/>
          <w:tab w:val="left" w:pos="1853"/>
        </w:tabs>
        <w:spacing w:line="360" w:lineRule="auto"/>
        <w:ind w:right="1383"/>
        <w:jc w:val="both"/>
        <w:rPr>
          <w:sz w:val="24"/>
        </w:rPr>
      </w:pPr>
    </w:p>
    <w:p w:rsidR="00403A5F" w:rsidRDefault="00403A5F" w:rsidP="00403A5F">
      <w:pPr>
        <w:tabs>
          <w:tab w:val="left" w:pos="1851"/>
          <w:tab w:val="left" w:pos="1853"/>
        </w:tabs>
        <w:spacing w:line="360" w:lineRule="auto"/>
        <w:ind w:right="1383"/>
        <w:jc w:val="both"/>
        <w:rPr>
          <w:sz w:val="24"/>
        </w:rPr>
      </w:pPr>
    </w:p>
    <w:p w:rsidR="00403A5F" w:rsidRDefault="00403A5F" w:rsidP="00403A5F">
      <w:pPr>
        <w:tabs>
          <w:tab w:val="left" w:pos="1851"/>
          <w:tab w:val="left" w:pos="1853"/>
        </w:tabs>
        <w:spacing w:line="360" w:lineRule="auto"/>
        <w:ind w:right="1383"/>
        <w:jc w:val="both"/>
        <w:rPr>
          <w:sz w:val="24"/>
        </w:rPr>
      </w:pPr>
    </w:p>
    <w:p w:rsidR="00913FAC" w:rsidRPr="0031679F" w:rsidRDefault="00403A5F" w:rsidP="00FF13D3">
      <w:pPr>
        <w:tabs>
          <w:tab w:val="left" w:pos="1851"/>
          <w:tab w:val="left" w:pos="1853"/>
        </w:tabs>
        <w:spacing w:line="360" w:lineRule="auto"/>
        <w:ind w:right="1383"/>
        <w:jc w:val="center"/>
      </w:pPr>
      <w:r>
        <w:rPr>
          <w:sz w:val="24"/>
        </w:rPr>
        <w:t>------------------------------------------------------------------</w:t>
      </w:r>
    </w:p>
    <w:sectPr w:rsidR="00913FAC" w:rsidRPr="0031679F" w:rsidSect="0031679F">
      <w:pgSz w:w="11910" w:h="16840"/>
      <w:pgMar w:top="64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B69"/>
    <w:multiLevelType w:val="hybridMultilevel"/>
    <w:tmpl w:val="6D7CA8BC"/>
    <w:lvl w:ilvl="0" w:tplc="D03078D0">
      <w:start w:val="1"/>
      <w:numFmt w:val="decimal"/>
      <w:lvlText w:val="%1."/>
      <w:lvlJc w:val="left"/>
      <w:pPr>
        <w:ind w:left="221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9"/>
        <w:szCs w:val="19"/>
        <w:lang w:val="en-US" w:eastAsia="en-US" w:bidi="ar-SA"/>
      </w:rPr>
    </w:lvl>
    <w:lvl w:ilvl="1" w:tplc="304420D6">
      <w:numFmt w:val="bullet"/>
      <w:lvlText w:val="•"/>
      <w:lvlJc w:val="left"/>
      <w:pPr>
        <w:ind w:left="3032" w:hanging="428"/>
      </w:pPr>
      <w:rPr>
        <w:rFonts w:hint="default"/>
        <w:lang w:val="en-US" w:eastAsia="en-US" w:bidi="ar-SA"/>
      </w:rPr>
    </w:lvl>
    <w:lvl w:ilvl="2" w:tplc="1ECA7260">
      <w:numFmt w:val="bullet"/>
      <w:lvlText w:val="•"/>
      <w:lvlJc w:val="left"/>
      <w:pPr>
        <w:ind w:left="3845" w:hanging="428"/>
      </w:pPr>
      <w:rPr>
        <w:rFonts w:hint="default"/>
        <w:lang w:val="en-US" w:eastAsia="en-US" w:bidi="ar-SA"/>
      </w:rPr>
    </w:lvl>
    <w:lvl w:ilvl="3" w:tplc="40F2F2EE">
      <w:numFmt w:val="bullet"/>
      <w:lvlText w:val="•"/>
      <w:lvlJc w:val="left"/>
      <w:pPr>
        <w:ind w:left="4657" w:hanging="428"/>
      </w:pPr>
      <w:rPr>
        <w:rFonts w:hint="default"/>
        <w:lang w:val="en-US" w:eastAsia="en-US" w:bidi="ar-SA"/>
      </w:rPr>
    </w:lvl>
    <w:lvl w:ilvl="4" w:tplc="1654103E">
      <w:numFmt w:val="bullet"/>
      <w:lvlText w:val="•"/>
      <w:lvlJc w:val="left"/>
      <w:pPr>
        <w:ind w:left="5470" w:hanging="428"/>
      </w:pPr>
      <w:rPr>
        <w:rFonts w:hint="default"/>
        <w:lang w:val="en-US" w:eastAsia="en-US" w:bidi="ar-SA"/>
      </w:rPr>
    </w:lvl>
    <w:lvl w:ilvl="5" w:tplc="6B0AB720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6" w:tplc="E6200F1C">
      <w:numFmt w:val="bullet"/>
      <w:lvlText w:val="•"/>
      <w:lvlJc w:val="left"/>
      <w:pPr>
        <w:ind w:left="7095" w:hanging="428"/>
      </w:pPr>
      <w:rPr>
        <w:rFonts w:hint="default"/>
        <w:lang w:val="en-US" w:eastAsia="en-US" w:bidi="ar-SA"/>
      </w:rPr>
    </w:lvl>
    <w:lvl w:ilvl="7" w:tplc="EC1A67D6">
      <w:numFmt w:val="bullet"/>
      <w:lvlText w:val="•"/>
      <w:lvlJc w:val="left"/>
      <w:pPr>
        <w:ind w:left="7908" w:hanging="428"/>
      </w:pPr>
      <w:rPr>
        <w:rFonts w:hint="default"/>
        <w:lang w:val="en-US" w:eastAsia="en-US" w:bidi="ar-SA"/>
      </w:rPr>
    </w:lvl>
    <w:lvl w:ilvl="8" w:tplc="052A771C">
      <w:numFmt w:val="bullet"/>
      <w:lvlText w:val="•"/>
      <w:lvlJc w:val="left"/>
      <w:pPr>
        <w:ind w:left="8720" w:hanging="428"/>
      </w:pPr>
      <w:rPr>
        <w:rFonts w:hint="default"/>
        <w:lang w:val="en-US" w:eastAsia="en-US" w:bidi="ar-SA"/>
      </w:rPr>
    </w:lvl>
  </w:abstractNum>
  <w:abstractNum w:abstractNumId="1">
    <w:nsid w:val="14C866A3"/>
    <w:multiLevelType w:val="hybridMultilevel"/>
    <w:tmpl w:val="7098F664"/>
    <w:lvl w:ilvl="0" w:tplc="1E3078DC">
      <w:start w:val="1"/>
      <w:numFmt w:val="decimal"/>
      <w:lvlText w:val="%1."/>
      <w:lvlJc w:val="left"/>
      <w:pPr>
        <w:ind w:left="185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F2EA698">
      <w:numFmt w:val="bullet"/>
      <w:lvlText w:val="•"/>
      <w:lvlJc w:val="left"/>
      <w:pPr>
        <w:ind w:left="2708" w:hanging="543"/>
      </w:pPr>
      <w:rPr>
        <w:rFonts w:hint="default"/>
        <w:lang w:val="en-US" w:eastAsia="en-US" w:bidi="ar-SA"/>
      </w:rPr>
    </w:lvl>
    <w:lvl w:ilvl="2" w:tplc="BB5653F8">
      <w:numFmt w:val="bullet"/>
      <w:lvlText w:val="•"/>
      <w:lvlJc w:val="left"/>
      <w:pPr>
        <w:ind w:left="3557" w:hanging="543"/>
      </w:pPr>
      <w:rPr>
        <w:rFonts w:hint="default"/>
        <w:lang w:val="en-US" w:eastAsia="en-US" w:bidi="ar-SA"/>
      </w:rPr>
    </w:lvl>
    <w:lvl w:ilvl="3" w:tplc="D1462B84">
      <w:numFmt w:val="bullet"/>
      <w:lvlText w:val="•"/>
      <w:lvlJc w:val="left"/>
      <w:pPr>
        <w:ind w:left="4405" w:hanging="543"/>
      </w:pPr>
      <w:rPr>
        <w:rFonts w:hint="default"/>
        <w:lang w:val="en-US" w:eastAsia="en-US" w:bidi="ar-SA"/>
      </w:rPr>
    </w:lvl>
    <w:lvl w:ilvl="4" w:tplc="D49273EC">
      <w:numFmt w:val="bullet"/>
      <w:lvlText w:val="•"/>
      <w:lvlJc w:val="left"/>
      <w:pPr>
        <w:ind w:left="5254" w:hanging="543"/>
      </w:pPr>
      <w:rPr>
        <w:rFonts w:hint="default"/>
        <w:lang w:val="en-US" w:eastAsia="en-US" w:bidi="ar-SA"/>
      </w:rPr>
    </w:lvl>
    <w:lvl w:ilvl="5" w:tplc="86669A40">
      <w:numFmt w:val="bullet"/>
      <w:lvlText w:val="•"/>
      <w:lvlJc w:val="left"/>
      <w:pPr>
        <w:ind w:left="6103" w:hanging="543"/>
      </w:pPr>
      <w:rPr>
        <w:rFonts w:hint="default"/>
        <w:lang w:val="en-US" w:eastAsia="en-US" w:bidi="ar-SA"/>
      </w:rPr>
    </w:lvl>
    <w:lvl w:ilvl="6" w:tplc="EFF8A400">
      <w:numFmt w:val="bullet"/>
      <w:lvlText w:val="•"/>
      <w:lvlJc w:val="left"/>
      <w:pPr>
        <w:ind w:left="6951" w:hanging="543"/>
      </w:pPr>
      <w:rPr>
        <w:rFonts w:hint="default"/>
        <w:lang w:val="en-US" w:eastAsia="en-US" w:bidi="ar-SA"/>
      </w:rPr>
    </w:lvl>
    <w:lvl w:ilvl="7" w:tplc="436AA834">
      <w:numFmt w:val="bullet"/>
      <w:lvlText w:val="•"/>
      <w:lvlJc w:val="left"/>
      <w:pPr>
        <w:ind w:left="7800" w:hanging="543"/>
      </w:pPr>
      <w:rPr>
        <w:rFonts w:hint="default"/>
        <w:lang w:val="en-US" w:eastAsia="en-US" w:bidi="ar-SA"/>
      </w:rPr>
    </w:lvl>
    <w:lvl w:ilvl="8" w:tplc="5C2EE730">
      <w:numFmt w:val="bullet"/>
      <w:lvlText w:val="•"/>
      <w:lvlJc w:val="left"/>
      <w:pPr>
        <w:ind w:left="8648" w:hanging="543"/>
      </w:pPr>
      <w:rPr>
        <w:rFonts w:hint="default"/>
        <w:lang w:val="en-US" w:eastAsia="en-US" w:bidi="ar-SA"/>
      </w:rPr>
    </w:lvl>
  </w:abstractNum>
  <w:abstractNum w:abstractNumId="2">
    <w:nsid w:val="36DF374A"/>
    <w:multiLevelType w:val="hybridMultilevel"/>
    <w:tmpl w:val="7B5CFC08"/>
    <w:lvl w:ilvl="0" w:tplc="73C27BE6">
      <w:start w:val="2"/>
      <w:numFmt w:val="upperRoman"/>
      <w:lvlText w:val="%1"/>
      <w:lvlJc w:val="left"/>
      <w:pPr>
        <w:ind w:left="48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8340A33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5C69CC">
      <w:start w:val="1"/>
      <w:numFmt w:val="lowerLetter"/>
      <w:lvlText w:val="%3)"/>
      <w:lvlJc w:val="left"/>
      <w:pPr>
        <w:ind w:left="2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547A56BA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4" w:tplc="8468EA26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5" w:tplc="72522FA8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C7D003E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74CD3A0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62A26D5C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abstractNum w:abstractNumId="3">
    <w:nsid w:val="492009C4"/>
    <w:multiLevelType w:val="hybridMultilevel"/>
    <w:tmpl w:val="921CBB86"/>
    <w:lvl w:ilvl="0" w:tplc="BBA2E95A">
      <w:start w:val="1"/>
      <w:numFmt w:val="decimal"/>
      <w:lvlText w:val="%1."/>
      <w:lvlJc w:val="left"/>
      <w:pPr>
        <w:ind w:left="169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6548F40">
      <w:numFmt w:val="bullet"/>
      <w:lvlText w:val="•"/>
      <w:lvlJc w:val="left"/>
      <w:pPr>
        <w:ind w:left="2564" w:hanging="346"/>
      </w:pPr>
      <w:rPr>
        <w:rFonts w:hint="default"/>
        <w:lang w:val="en-US" w:eastAsia="en-US" w:bidi="ar-SA"/>
      </w:rPr>
    </w:lvl>
    <w:lvl w:ilvl="2" w:tplc="0FB6246C">
      <w:numFmt w:val="bullet"/>
      <w:lvlText w:val="•"/>
      <w:lvlJc w:val="left"/>
      <w:pPr>
        <w:ind w:left="3429" w:hanging="346"/>
      </w:pPr>
      <w:rPr>
        <w:rFonts w:hint="default"/>
        <w:lang w:val="en-US" w:eastAsia="en-US" w:bidi="ar-SA"/>
      </w:rPr>
    </w:lvl>
    <w:lvl w:ilvl="3" w:tplc="A9B4074E">
      <w:numFmt w:val="bullet"/>
      <w:lvlText w:val="•"/>
      <w:lvlJc w:val="left"/>
      <w:pPr>
        <w:ind w:left="4293" w:hanging="346"/>
      </w:pPr>
      <w:rPr>
        <w:rFonts w:hint="default"/>
        <w:lang w:val="en-US" w:eastAsia="en-US" w:bidi="ar-SA"/>
      </w:rPr>
    </w:lvl>
    <w:lvl w:ilvl="4" w:tplc="BF88644A">
      <w:numFmt w:val="bullet"/>
      <w:lvlText w:val="•"/>
      <w:lvlJc w:val="left"/>
      <w:pPr>
        <w:ind w:left="5158" w:hanging="346"/>
      </w:pPr>
      <w:rPr>
        <w:rFonts w:hint="default"/>
        <w:lang w:val="en-US" w:eastAsia="en-US" w:bidi="ar-SA"/>
      </w:rPr>
    </w:lvl>
    <w:lvl w:ilvl="5" w:tplc="CBDE93A0">
      <w:numFmt w:val="bullet"/>
      <w:lvlText w:val="•"/>
      <w:lvlJc w:val="left"/>
      <w:pPr>
        <w:ind w:left="6023" w:hanging="346"/>
      </w:pPr>
      <w:rPr>
        <w:rFonts w:hint="default"/>
        <w:lang w:val="en-US" w:eastAsia="en-US" w:bidi="ar-SA"/>
      </w:rPr>
    </w:lvl>
    <w:lvl w:ilvl="6" w:tplc="CF0CBC3E">
      <w:numFmt w:val="bullet"/>
      <w:lvlText w:val="•"/>
      <w:lvlJc w:val="left"/>
      <w:pPr>
        <w:ind w:left="6887" w:hanging="346"/>
      </w:pPr>
      <w:rPr>
        <w:rFonts w:hint="default"/>
        <w:lang w:val="en-US" w:eastAsia="en-US" w:bidi="ar-SA"/>
      </w:rPr>
    </w:lvl>
    <w:lvl w:ilvl="7" w:tplc="2A2AF440">
      <w:numFmt w:val="bullet"/>
      <w:lvlText w:val="•"/>
      <w:lvlJc w:val="left"/>
      <w:pPr>
        <w:ind w:left="7752" w:hanging="346"/>
      </w:pPr>
      <w:rPr>
        <w:rFonts w:hint="default"/>
        <w:lang w:val="en-US" w:eastAsia="en-US" w:bidi="ar-SA"/>
      </w:rPr>
    </w:lvl>
    <w:lvl w:ilvl="8" w:tplc="FB22C8FC">
      <w:numFmt w:val="bullet"/>
      <w:lvlText w:val="•"/>
      <w:lvlJc w:val="left"/>
      <w:pPr>
        <w:ind w:left="8616" w:hanging="346"/>
      </w:pPr>
      <w:rPr>
        <w:rFonts w:hint="default"/>
        <w:lang w:val="en-US" w:eastAsia="en-US" w:bidi="ar-SA"/>
      </w:rPr>
    </w:lvl>
  </w:abstractNum>
  <w:abstractNum w:abstractNumId="4">
    <w:nsid w:val="730B4B55"/>
    <w:multiLevelType w:val="hybridMultilevel"/>
    <w:tmpl w:val="6306582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0D0"/>
    <w:rsid w:val="00065EB9"/>
    <w:rsid w:val="00117739"/>
    <w:rsid w:val="00154E80"/>
    <w:rsid w:val="001663E4"/>
    <w:rsid w:val="00217ED4"/>
    <w:rsid w:val="00240802"/>
    <w:rsid w:val="002610D0"/>
    <w:rsid w:val="0031679F"/>
    <w:rsid w:val="00403A5F"/>
    <w:rsid w:val="0041619D"/>
    <w:rsid w:val="004466FA"/>
    <w:rsid w:val="004922AB"/>
    <w:rsid w:val="004E2AB3"/>
    <w:rsid w:val="005A6282"/>
    <w:rsid w:val="00613432"/>
    <w:rsid w:val="00643077"/>
    <w:rsid w:val="007007A6"/>
    <w:rsid w:val="0079709A"/>
    <w:rsid w:val="008241F7"/>
    <w:rsid w:val="008F3723"/>
    <w:rsid w:val="00913FAC"/>
    <w:rsid w:val="00AA3A6B"/>
    <w:rsid w:val="00C7242F"/>
    <w:rsid w:val="00CC0D50"/>
    <w:rsid w:val="00CE4E93"/>
    <w:rsid w:val="00DF00EC"/>
    <w:rsid w:val="00E15839"/>
    <w:rsid w:val="00E25ADE"/>
    <w:rsid w:val="00E355AF"/>
    <w:rsid w:val="00E54375"/>
    <w:rsid w:val="00E961AD"/>
    <w:rsid w:val="00FB65C4"/>
    <w:rsid w:val="00FF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39"/>
  </w:style>
  <w:style w:type="paragraph" w:styleId="Heading1">
    <w:name w:val="heading 1"/>
    <w:basedOn w:val="Normal"/>
    <w:next w:val="Normal"/>
    <w:link w:val="Heading1Char"/>
    <w:uiPriority w:val="9"/>
    <w:qFormat/>
    <w:rsid w:val="005A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DF00EC"/>
    <w:pPr>
      <w:widowControl w:val="0"/>
      <w:autoSpaceDE w:val="0"/>
      <w:autoSpaceDN w:val="0"/>
      <w:spacing w:before="78" w:after="0" w:line="240" w:lineRule="auto"/>
      <w:ind w:left="594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00EC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F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F00EC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F00EC"/>
    <w:pPr>
      <w:widowControl w:val="0"/>
      <w:autoSpaceDE w:val="0"/>
      <w:autoSpaceDN w:val="0"/>
      <w:spacing w:after="0" w:line="240" w:lineRule="auto"/>
      <w:ind w:left="1310" w:hanging="360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DefaultParagraphFont"/>
    <w:rsid w:val="00166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Thomas</dc:creator>
  <cp:keywords/>
  <dc:description/>
  <cp:lastModifiedBy>User1</cp:lastModifiedBy>
  <cp:revision>31</cp:revision>
  <dcterms:created xsi:type="dcterms:W3CDTF">2026-05-13T04:10:00Z</dcterms:created>
  <dcterms:modified xsi:type="dcterms:W3CDTF">2026-05-15T06:27:00Z</dcterms:modified>
</cp:coreProperties>
</file>