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351" w:tblpY="-767"/>
        <w:tblW w:w="14671" w:type="dxa"/>
        <w:tblLook w:val="04A0" w:firstRow="1" w:lastRow="0" w:firstColumn="1" w:lastColumn="0" w:noHBand="0" w:noVBand="1"/>
      </w:tblPr>
      <w:tblGrid>
        <w:gridCol w:w="1617"/>
        <w:gridCol w:w="703"/>
        <w:gridCol w:w="1227"/>
        <w:gridCol w:w="1367"/>
        <w:gridCol w:w="5400"/>
        <w:gridCol w:w="1985"/>
        <w:gridCol w:w="2372"/>
      </w:tblGrid>
      <w:tr w:rsidR="0072077A" w:rsidRPr="0072077A" w:rsidTr="0072077A">
        <w:trPr>
          <w:trHeight w:val="30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tabs>
                <w:tab w:val="left" w:pos="1134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Publications in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2019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2018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2016</w:t>
            </w:r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2015</w:t>
            </w:r>
          </w:p>
        </w:tc>
      </w:tr>
      <w:tr w:rsidR="0072077A" w:rsidRPr="0072077A" w:rsidTr="0072077A">
        <w:trPr>
          <w:trHeight w:val="300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</w:tr>
      <w:tr w:rsidR="0072077A" w:rsidRPr="0072077A" w:rsidTr="0072077A">
        <w:trPr>
          <w:trHeight w:val="300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2014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2013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72077A" w:rsidRPr="0072077A" w:rsidTr="0072077A">
        <w:trPr>
          <w:trHeight w:val="300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72077A" w:rsidRPr="0072077A" w:rsidTr="0072077A">
        <w:trPr>
          <w:trHeight w:val="39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B7E1CD" w:fill="B7E1CD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B7E1CD" w:fill="B7E1CD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B7E1CD" w:fill="B7E1CD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MONTH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B7E1CD" w:fill="B7E1CD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B7E1CD" w:fill="B7E1CD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Name of the authors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B7E1CD" w:fill="B7E1CD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STAFF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Simultaneous Estimation of Atenolol and Losartan Potassium by Reverse Phase HPLC and UV Spectroscopy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Nitin Dwivedi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Dwivedi N. and Patil U. K.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 survey on polypharmacy and use of inappropriate medications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Rambhade Sujit, Chakarborty Anup, Shrivastava Anand, Patil Umesh K, Rambhade Ashish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Sujit Rambhade, Anup Chakarborty, Anand Shrivastava, Umesh K. Patil, and Ashish Rambhade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 systematic study and profiling of leaves of cinnamomum cassia blum for its pharmacognostical and phytochemical investigation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Bhaskar kumar Gupta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Bhaskar K. Gupta, Mukul Tailang Narayan P. Gavatia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 educational intervention to promote breast self examination for early diagnosis of Benign/malignant breast disease”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Sonali Khare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Gupta Sanjay Kumar , Khare Neeraj, Khare Sonali , Gaur Neeraj, Nandeshwar Sunil</w:t>
            </w:r>
          </w:p>
        </w:tc>
      </w:tr>
      <w:tr w:rsidR="0072077A" w:rsidRPr="0072077A" w:rsidTr="0072077A">
        <w:trPr>
          <w:trHeight w:val="31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Antidiabetic effect of a compound ethanolic extract of Annona squamosa, Eclipta alba, Butea monosperma in experimental animals.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Nitin Dwivedi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Bhudhwani A K, Asati Vivek, Nitin Dwivedi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Antihypertensive Drugs used for Transdermal Drug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Ragini Shukla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Ranju Pal, Ragini Shukla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Antioxidants From Natural Source: Ray of Hope For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Oxidative Damage”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Nidhi Singh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Singh Nidhi,Singh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Gourav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Design, Optimization and In- vitro Evaluation of Gastroretentive Hollow Microspheres of Famotidine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Ragini Shukla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Nitin dwivedi, Ragini Shukla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Hydrodistillation of Stephania glabra tubers and Woodfordia Fruticosa leaves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Hemraj, Gupta, A., Thakur, A., Upmanyu, N.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Hemraj, Gupta, A., Thakur, A., Upmanyu, N.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Influence of Withania somnifera on obsessive compulsive disorder in mice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Kaurav, B.P.S., Wanjari, M.M., Chandekar, A., Chauhan, N.S., Upmanyu, N.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Kaurav, B.P.S., Wanjari, M.M., Chandekar, A., Chauhan, N.S., Upmanyu, N.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Microsponge drug delivery system as an innovation in Cosmetic world: A Review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Hero Khan Pathan</w:t>
            </w:r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Ajay Saraf Amit dasani ,Hero khan pathan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Pharmacognostical and phytochemical investigation of barleria prionitis linn leaves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Bhaskar kumar Gupta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Bhaskar K. Gupta, Narayan P. Gavatia,Mukul Tailang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Pharmacological activities of stephania glabra, woodfordia fruticosa and cissempelos pareira-a review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Hemraj, Upmanyu, N., Gupta, A., Jindal, A., Jalhan, S.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Hemraj, Upmanyu, N., Gupta, A., Jindal, A., Jalhan, S.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Pharmacological and Toxicological Evaluation of some Novel 2-substitued 4,5-diphenyl imidazole derivatives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Tarani P. Shrivastava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G. Mariappan, L. Sutharson, T.P. Srivastav, Deepak Kumar and Uddhav Patangia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Phytochemical constituents and Pharmacological importance of Youngia japonica: A Review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Hero Khan Pathan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H. K. Pathan, Subhendu Mishra, N. K. Verma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Quantitative Structure Activity Relationships (QSAR) study of triazole-linked chalcone and dienone hybrid compounds as antimalarial agents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Gupta, S.P., Upmanyu, N., Garg, G.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Gupta, S.P., Upmanyu, N., Garg, G.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Quantitative structure-activity relationships (QSAR) for the antimicrobial activity of 1,2,4-triazoles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Upmanyu, N., Gupta, S.P.B.N., Gopal, G., Gupta, A.K., Mishra, P.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Upmanyu, N., Gupta, S.P.B.N., Gopal, G., Gupta, A.K., Mishra, P.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Synthesis And Evaluation Of Anticancerous Activity Of Novel 3,4Diaryloxazol-2(3h)-Ones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Nitin Dwivedi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Nitin Dwivedi,Amit Khanna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Simultaneous estimation of Losartan and Atenolol by RP High Performance Liquid Chromatography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Nitin Dwivedi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A.Gajbhiye and Nitin dwivedi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Simultaneous estimation of Losartan and Atenolol by UV Spectrophotometric Method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Nitin Dwivedi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A.Gajbhiye and Nitin dwivedi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Simultaneous Estimation of Nebivolol and Amlodipine by UV Spectrophotometric Method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Nitin Dwivedi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A.Gajbhiye and Nitin dwivedi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Stomach Specific Gastroretentive Drug Delivery System: A Review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Hero Khan Pathan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H. K. Pathan, Amit Dasani and Ajay Saraf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Synthesis and antimicrobial studies of some 4-(substituted)-ethanoylamino-3-mercapto-5- (4-substituted) Phenyl-1,2,4-Triazoles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Upmanyu, N., Kumar, S., Shah, K., Mishra, P.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Neeraj Upmanyu, Sanjay Kumar, Kamal Shah, Pradeep Mishra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Synthesis and evaluation of 4-(substituted)-acetylamino-3-mercapto-5-(4- substituted) phenyl-1,2,4-triazole derivatives as antimicrobial agents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Upmanyu, N., Kumar, S., Porwal, P., Shah, K., Mishra, P.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Upmanyu, N., Kumar, S., Porwal, P., Shah, K., Mishra, P.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Validated gradient stability indicating HPLC method for determining Diltiazem Hydrochloride and related substances in bulk drug and novel tablet formulation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Chatpalliwar, V.A., Porwal, P.K., Upmanyu, N.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Chatpalliwar, V.A., Porwal, P.K., Upmanyu, N.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Various animal models to check learning and memory - A review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Gupta, A., Hemraj, Jalhan, S., Jindal, A.,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Upmanyu, N.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 xml:space="preserve">AVNEET GUPTA, HEMRAJ, SUNNY JALHAN, ANIL JINDAL,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NEERAJ UPMANYU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Wound Healing Potential of Viscum articulatum Brm. , An Etahnomedcinal Plant of Sikkim on rat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Satyendra Garg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Satyendra Garg,Umesh kumar Patil,Tarani K. Shrivastava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α-Actinin4 nuclear translocation mediates gonadotropin-releasing hormone stimulation of follicle-stimulating hormone β-subunit gene transcription in LβT2 cells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Han Y, Li Z, Ghosh D, Lim T K, He Y, Lin Q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Yu H1, Li Z, Ghosh D, Lim TK, He Y, Lin Q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Anti-epileptic activity of lufaa echinata (roxb.) Fruit against mes and ptz-indused convulsions in mice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 H. S. Chandel V. K. Chaturvedi, T. Shukla, S. P. Pandey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 H. S. Chandel V. K. Chaturvedi, T. Shukla, S. P. Pandey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Antimicrobial Potential of Viscum articulumBrm., An Ethnomedicinal Plant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Tarani P. Shrivastava, Satyendra Garg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Tarani P. Shrivastava, Satyendra Garg, UK Patil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Central nervous system activity of Illicium verum fruit extracts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Chouksey, D., Upmanyu, N., Pawar, R.S.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Chouksey D, Upmanyu N, PawarR.S.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Comparative Evaluation of Ethanolic Extracts of Bacopa monnieri, Evolvulus alsinoides, Tinospora cordifolia and their Combinations on Cognitive Functions in Rats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Gupta, A., HemRaj, Karchuli, M.S., Upmanyu, N.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Gupta A, Raj H, Karchuli MS, Upmanyu N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Divers</w:t>
            </w:r>
            <w:proofErr w:type="gramEnd"/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pharmacological significance of Imidazole derivatives.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Tarani P. Shrivastava, Satyendra Garg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Tarani P. Shrivastava, Satyendra Garg</w:t>
            </w:r>
            <w:proofErr w:type="gramStart"/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,M.A</w:t>
            </w:r>
            <w:proofErr w:type="gramEnd"/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Singh, UK. Patil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Hypoglycemic effect of ethanolic extract of punica granatuml. Flower in alloxon induced diabetic rats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Bhaskar kumar Gupta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Bhaskar kumar Gupta,Mukul Tailang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iTRAQ based quantitative proteomics approach validated the role of calcyclin binding protein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(CacyBP) in promoting colorectal cancer metastasis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 xml:space="preserve">Ghosh D, Li Z, Tan X F, Lim T K, Mao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Y, Lin Q.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Ghosh D, Li Z, Tan X F, Lim T K, Mao Y, Lin Q.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Plant having antiulcer activity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Milind Pande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Milind Pande,Manish kumar,Talver Singh,Javed ,Ali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Steps to be considered during method development and validation for analysis of residual solvents by gas chromatography.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Milind Pande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PK Singh, M Pande, LK Singh, RB Tripathi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Synthesis of novel substituted quizolinone derivatives for antimicrobial activity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Milind Pande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L.Ratnakar Singh, Milind pande,Mohammad Shahar Yar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 quantitative chemical proteomics approach to profile the specific cellular targets of Andrographolide, a promising anticancer agent that suppresses tumor metastasis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Wang J, Tan X F, Nguyen V S, Yang P, Zhou J, Gao M, Li Z, Lim T K, He Y, Ong C S, Lay Y, Zhang J, Zhu G, Lai S L, Ghosh D, Mok Y K, Shen H M, Lin Q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Wang J, Tan X F, Nguyen V S, Yang P, Zhou J, Gao M, Li Z, Lim T K, He Y, Ong C S, Lay Y, Zhang J, Zhu G, Lai S L, Ghosh D, Mok Y K, Shen H M, Lin Q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Abiotic stress responses in plant roots: a proteomics perspective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Ghosh, D*. and Xu J (*Co-corresponding author)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Ghosh D and Xu J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Ameliorative Effect of Young Leaves of Triticum Aestivum on Carrageenin Induced Inflammation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Neha Jain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Gaurav Jain , Neha Jain , Ameeta Argal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Exploring the use sodium benzote as hydrotrope for the estimation of lornoxicam in their marketed formulation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T Shukla, P Khare, N Thakur, V Dhote, HS Chandel, SP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Pandey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T Shukla, P Khare, N Thakur, V Dhote, HS Chandel, SP Pandey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Formulation of gastroretentive floating drug delivery system of indomethacin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Shukla, T., Pandey, S.P., Patil, U.K.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Shukla, T., Pandey, S.P., Patil, U.K.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Herbal treatment of diabetes mellitus: a review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Bhaskar kumar Gupta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Bhaskar kumar Gupta,Mukul Tailang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Microwave-assisted parallel synthesis of benzofuran-2-carboxamide derivatives bearing anti-inflammatory, analgesic and antipyretic agents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Yong-Sheng Xie, Deepak Kumar, V.D. Vijaykumar Bodduri, P. Srivastava Tarani, Bao-Xiang Zhao, Jun-Ying Miao, Kiwan Jang, Dong-Soo Shin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Yong-Sheng Xie, Deepak Kumar, V.D. Vijaykumar Bodduri, P. Srivastava Tarani, Bao-Xiang Zhao, Jun-Ying Miao, Kiwan Jang, Dong-Soo Shin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Pharmacognostical Evaluation of Cardiupemum Halicacabum Linn leaf &amp; Stem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Nidhi Singh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Zalke AS, Duraiswamy B, Gandagule UB, Singh N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Phytochemical comparison between pet ether and ethanolic extracts of Bacopa monnieri, Evolvulus alsinoides and Tinospora cordifolia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Gupta, A., Raj, H., Sharma, B., Upmanyu, N.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Gupta A, Raj H, Sharma B, Upmanyu N.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QSAR studies on PPARy agonist-2- Alhoxydihydrocinnamates which use as lead molecule for the synthesis of new compound to treat diabetes and neurological disorders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Milind Pande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Milind Pande,Ram babu Tripathi, Gourav Garg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Synthesis and antitubercular screening of [(2-chloroquinolin-3-yl)methyl] thiocarbamide derivatives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Kumar, S., Upmanyu, N., Afzal, O., Bawa, S.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Kumar, S., Upmanyu, N., Afzal, O., Bawa, S.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Wound Healing Potential of Young Leaves of Triticum Aestivum on Alloxan Induced Diabetic Rats</w:t>
            </w:r>
            <w:proofErr w:type="gramStart"/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Neha Jain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GAURAV JAIN, NEHA JAIN, AMEETA ARGAL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Formulation and Characterization of Kaempferol Nanpparicles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Kuldeep G, Eisha G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Kuldeep G, Eisha G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Phytochemical analysis of Seed of Bixa orellana Linn.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Mrs. Eisha Ganju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Kuldeep G, Eisha G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Synthesis and Antitubercular Screening of [(2-Chloroquinolin-3-yl)] Thiocarbamide Derivatives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Neeraj upmanyu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Suresh Kumar,Neeraj Upmanyu,Sandhya Bawa,Obaid Afzal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Role of hydrotropic salt solution in pharmaceutical research: past present and future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Mrs. Tripti Shukla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SHUKLA T, KHARE P, PANDEY S. P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 study of diabetes prevalence and its risk factors in the medical college faculty of bhopal, madhya pradesh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SONALI KHARE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Gupta Sanjay Kumar, Khare Neeraj, Sonali Khare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 Quantitative Analysis of Stem Cell Homeostasis in the Arabidopsis Columella Root Cap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Hong J H, Chu H, Zhang C, Ghosh D, Gong X, Xu J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Hong J H, Chu H, Zhang C, Ghosh D, Gong X, Xu J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Advantages of immediate release tablets over the other tablet forms.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Neeraj upmanyu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Pooja Buwade,Shailendra jadya,Tripti Shukla, Dr. Neeraj Upamanyu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Calcium Alginates Microbeads for Oral Delivery of Clonidine Hydrochloride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Neeraj upmanyu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Neeraj upmanyu, Tripti Shukla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Formulation &amp; development pantoprazole loaded microsponges for management of GERD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 Agarwal, T Shukla, N Upmanyu, SP Pandey, V Dhote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Ankit Agarwal , Tripti Shukla,Neha Jain , Neeraj Upmanyu , SharadPrakash Pandey, Vinod Dhote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Formulation and evaluation of transdermal patches of maloxicam using solvent casting technique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SM Shikha Soni, Neha jain, Tripti Shukla, Neeraj Upmanyu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SM Shikha Soni, Neha jain, Tripti Shukla, Neeraj Upmanyu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Pharmacognostic and Phytochemical Study of whole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Plant of Quisqualis Indica linn.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Anup Chkraborty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Anup Kumar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Chakraborty, Anand Shrivastava, Satyendra Garg, Tarani Prakash Shrivastava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Synthesis of 3-chloro-4-fluorophenyl-3,4-dichlorophenyl substituted thiocarbamide derivatives as potential antitubercular agents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Faiz Arshad, M., Kumar, S., Al Rohaimi, A.H., Hassan, A.A., Elkerdasy, A., Upmanyu, N.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M. Faiz Arshad, Suresh Kumar,Abdulmohsen H. Al Rohaimi,Allam A. Hassan,Ahmed Elkerdasy,Neeraj Upmanyu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To Study the in Vitro Effect of some Alcohol Containing Volatile Oils as the Skin Penetration Enhancers of Curcumin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Eisha Ganju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Ganju Kuldeep and Ganju Eisha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Advantages of immediate release tablets over the other tablet forms.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TRIPTI SHUKLA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Novel synthesis characterization and biological evaluation substituted pyrozolidine-3,5-dione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Rohit Singh , Neeraj Upmanyu, Manish Gupta and Pallavi Prasad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Rohit Singh , Neeraj Upmanyu, Manish Gupta and Pallavi Prasad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 review on hyperhomocysteinemia and its risk factors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Neeraj upmanyu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SHAIBA SANA QURESHI, JEETENDRA KUMAR GUPTA, NEERAJ UPMANYU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Development and characterisation of transdermal patches of Propanolol HCl for the prophylaxis of migrain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Surendra dangi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Nidhi Jain, Surendra Dangi, Rohit Jain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Development and Characterzation of Clopidogrel-loaded Ethosomal Transdermal Patch for Antiplatelet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Effect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 xml:space="preserve">Shukla, T., Verma, A., Upmanyu, N.,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Mishra, S.S., Shilpi, S.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 xml:space="preserve">Shukla, T., Verma, A., Upmanyu, N., Mishra,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S.S., Shilpi, S.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Formulation &amp; evaluation methylprednisolone transdermal matrix patches using varying concentrationof povidone – carbopol and povidone – hpmc polymers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Ganju Kuldeep, Ganju Eisha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Ganju Kuldeep, Ganju Eisha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Formulation &amp; evaluation of transdermal, patch of acethexamide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Eisha Ganju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Eisha Ganju,Ganju Kuldeep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Formulation,devopment and evaluation of an immediate release buffer tablet of omeprazole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Mishra Darshna, Shukla Tripti, Jain Neha, Upmanyu Neeraj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Mishra Darshna, Shukla Tripti, Jain Neha, Upmanyu Neeraj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In Vitro Antioxidant and Anthelmintic Activity on Luffa cylindrica Leaf Extracts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Tripathi, A., Tandon, M., Chandekar, A., Soni, N., Upmanyu, N.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Tripathi, A., Tandon, M., Chandekar, A., Soni, N., Upmanyu, N.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Journey of Tablet Industry: Compressed to Modified Release Tablet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Shukla, T., Pandey, S.P., Upmanyu, N., Chandel, H.S., Sudheesh, M.S.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Shukla, T., Pandey, S.P., Upmanyu, N., Chandel, H.S., Sudheesh, M.S.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Pharmacological activities on zanthoxylum armatumareview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Neeraj upmanyu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Hemraj Vashist, R.B. Sharma , Diksha Sharma and Neeraj Upmanyu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Phytochemical analysis of methanolic extract of leaves of kalanchoe </w:t>
            </w:r>
            <w:proofErr w:type="gramStart"/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pinnata(</w:t>
            </w:r>
            <w:proofErr w:type="gramEnd"/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lam.)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Eisha Ganju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Kuldeep Ganju and Eisha Ganju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Prevalence and risk factor of polycystic ovarian syndrome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Qureshi, S.S.,Gupta,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J.K.,Shah, K.,Upmanyu, N.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 xml:space="preserve">Qureshi, S.S.,Gupta, J.K.,Shah,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K.,Upmanyu, N.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Recent Progress in Chemistry and Biology of Indazole and its Derivatives: A Brief Review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Anand Shrivastava, Neeraj upmanyu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Anand Shrivastava, Neeraj upmanyu,chakraborty AK,Singh 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Role of Cytokines in Pathogenesis of Rheumatoid Arthritis - A Review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Neeraj upmanyu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Hem raj Vashist, Avneet Gupta,Neeraj Upamanyu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Synthesis Characterization and biological evaluation of some fluoroquinolones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Pandit, N.,Shah, K.,Agrawal, N.,Upmanyu, N.,Shrivastava, S.K.,Mishra, P.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Pandit, N.,Shah, K.,Agrawal, N.,Upmanyu, N.,Shrivastava, S.K.,Mishra, P.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Synthesis and biological evaluation of substituted benzimidazoles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Neeraj upmanyu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Kamal Shah, Sumit Chabbraa, Neetu Agrawala, Prabhat Kumar Upadhyaya, Sushant K. Shrivastavab, Neeraj Upmanyuc and Pradeep Mishraa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The Biopharmaceutical Classification System (BCS): Past and Present Scenario of Scientific framework for Bio-waiver Extension and Need of its Validation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Pawan K Porwal. Shukla Tripti, Pandey Shrad Prakash, Upmanyu Neeraj, Sudheesh MS, Chandel HS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Pawan K Porwal. Shukla Tripti, Pandey Shrad Prakash, Upmanyu Neeraj, Sudheesh MS, Chandel HS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Antioxidant and antiulcer potential on leaves of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Brassica nigra L. against gastric ulcer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 xml:space="preserve">Dr. Amol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Chandekar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 xml:space="preserve">Atul Tripathi, Rakesh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Punekar, Vishal Jain, Chandra Kishore Tyagi, Amol Chandekar, Amber Vyas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Assay of desmopressin acetate in nasal spray: development of validatedd pre column hplc-fluorescence method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Neeraj upmanyu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Upmanyu N, Kumar Porwal P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Editorial: How Plants Deal with Stress: Exploration through Proteome investigation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Ghosh, D., Lin, Q., Xu, J., Hellmann, H.A.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Ghosh, D., Lin, Q., Xu, J., Hellmann, H.A.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Ethnomedicinal Uses, Phytochemistry and Pharmacology of Cissampelos pareira: A Review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Neeraj upmanyu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Kamal Shah,Nagendra Singh Chauhan,Neeraj Upmanyu,Jeetendra Kumar Gupta,Shaiba Sana Qureshi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Evaluation of hepatoprotective effect of waltheria indica against various nsaids induced hepatic damage in rats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 Chandekar, N Upmanyu, A Vyas,A Tripathi, S Agrawal, Deenanath Jhade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 Chandekar, N Upmanyu, A Vyas,A Tripathi, S Agrawal, Deenanath Jhade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Formulation &amp; Evaluation Of Transdermal Patch Of Tolbutamide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Mrs. Eisha Ganju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Mrs. Eisha ganju and Ganju kuldeep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Formulation and evalution of cyclodextrin complexed ceadroxil loaded nanosponges.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Amol Chandekar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Amol Chandekar, Pawan dubey, Hemant kumar sharma,Sunil shah,Chandrakishor tyagi,Rajesh s. jadon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In vitro evaluation of transdermal patch of palonosetron for antiemetic therapy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Mr. Atul Tripathi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Atul Tripathi, Piyush Tyagi, Amber Vyas, Beena Gidwani, Amol Chandekar, Hemant kumar Sharma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In-vivo diuretic and antiulcer activity in fruits of buchanania lanzan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Amol Chandekar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Chandra Kishore Tyagi, Atul Tripathi, Gyanendra Singh, Amol Chandekar, Sunil Sahu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Preliminary screening of Waltheria indica (L.) plant for its anti-inflammatory activity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 Chandekar, A Vyas, N Upmanyu, A Tripathi, S Agrawal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 Chandekar, A Vyas, N Upmanyu, A Tripathi, S Agrawal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Prodrugs of NSAID: a review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Neeraj upmanyu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Kamal Shah, Jeetendra K. Gupta,Nagendra S. Chauhan, Neeraj Upmanyu,Sushant K. Shrivastava, and Pradeep Mishra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Recent technological approaches on floating drug delivery system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Mr. Surendra Dangi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SURENDRA DANGI, ANUP K CHAKRABORTY, KULDEEP GANJU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Role of pharmacist in pharmaceutical waste management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Mrs. Tripti Shukla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Tripti Shukla, Rashi Bajaj, Shreya khanna, Shard Prakash Pandey, Rupal Dubey,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Neeraj Upmanyu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Science And Techonology for Specially Abled Persons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Eisha Ganju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shashank mehrolia,Eisha Ganju,Alka singh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Sphaeranthus indicus Linn- A Psychopharmacological Review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Neeraj upmanyu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Anup K Chakraborty, Alka Singh, Subhendu Mishra , Amol R Chandekar, Neeraj Upmanyu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Synthesis and Biological Evaluation of Some new Aryloxy Propanolamines Derivatives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Mrs. Alka Singh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The biopharmaceutical classification system (bcs): past and present scenerio of scientific framework for bio-waiver extension and need of its validation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Mrs. Tripti Shukla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PKP Shukla T, Pandey SP, Upmanyu N, Sudheesh MS, Chandel HS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MARCH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Journey of carbon nanotubes as nanomadicine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Neeraj Upmanyu, Dr. Rupal Dubey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Neeraj Upmanyu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NOVEMBER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Additive manufacturing - A Novel Concept of Drug Formulation and Delivery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Jain Rimjhim, Thawani Vijay, Upmanyu Neeraj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Jain Rimjhim, Thawani Vijay, Upmanyu Neeraj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Formulation and charactrization of choline fenofibrate sustained release capsule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Nidhi Jain, Rohit Jain, Surendra Dangi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Nidhi Jain, Rohit Jain, Surendra Dangi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UPDATE REVIEW ARTICLE: SPONTANEOUS BACTERIAL PERITONITIS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PRIYANKA CHOUHAN, RUPAL DUBEY, NEERAJ UPMANYU, ANOOP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SHRIVASTAVA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PRIYANKA CHOUHAN, RUPAL DUBEY, NEERAJ UPMANYU, ANOOP SHRIVASTAVA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ETHOSOME: A NOVEL VESICULAR CARRIER FOR TRANSDERMAL DRUG DELIVERY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SAQUIB RAZA ZAHID, NEERAJ UPMANYU, SURENDRA DANGI, SUDHIR KUMAR RAY, PRABHAT JAIN, GEETA PARKHE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SAQUIB RAZA ZAHID, NEERAJ UPMANYU, SURENDRA DANGI, SUDHIR KUMAR RAY, PRABHAT JAIN, GEETA PARKHE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Biomedical application of microemulsion through dermal and transdermal route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Tripti shukla, Neeraj Upmanyu, Mukta Agrawal, Swarnlata saraf, Shhailendra Saraf, Amit Alexander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Tripti shukla, Neeraj Upmanyu, Mukta Agrawal, Swarnlata saraf, Shhailendra Saraf, Amit Alexander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Niosomes: as novel vesicular drug delivery system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Sudhir Kumar Ray, Nargish Bano, Tripti Shukla, Neeraj Upmanyu, Sharad P Pandey, Geeta Parkhe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Sudhir Kumar Ray, Nargish Bano, Tripti Shukla, Neeraj Upmanyu, Sharad P Pandey, Geeta Parkhe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NOVEL APPLICATION OF MIXED HYDROTROPIC SOLUBILIZATION TECHNIQUE IN THE FORMULATION AND EVALUATION OF SOLID DISPERSION OF FLUPIRTINE MALEATE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Nisha Kumari Yadav, Tripti Shukla, Neeraj Upmanyu, Sharad Prakash Pandey, Mohammad Azaz Khan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Nisha Kumari Yadav, Tripti Shukla, Neeraj Upmanyu, Sharad Prakash Pandey, Mohammad Azaz Khan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ABSTRACT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In Vitro and in vivo antileishmanial activity of parthenin a sesquoterpene lactone abtained from parthenium hysterophorous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Mr. Atul Tripathi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A. Tripathi, R. Kumar, G. Sahoo, A. Vyas , H. Kumar , M. Kumar, P. Das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Virtual Screening, Molecular Docking, and DFT Studies of Some Thiazolodine- 2,4-diones as Potential PIM-1 Kinase Inhibitors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Neeraj upmanyu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Santosh S. Thakur Dr. Neeraj Upmanyu Dr. Sanjay K. Bharti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FEBRUARY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Multifunctional nanosponges for the treatment of various diseases: A review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Nargish Bano, Sudhir Kumar Ray, Tripti Shukla, Neeraj Upmanyu, Ruchi Khare, Sharad Prakash Pandey, Prabhat Jain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NEERAJ UPMANYU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MARCH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Anti-Inflammatory Effect of Woodfordia Fructicosa Leaves Ethanolic Extract on Adjuvant and Carragenan Treated Rats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Raj, H and Gupta, A and Upmanyu, 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NEERAJ UPMANYU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FEBRUARY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Simultaneous estimation of Thiocolchicoside and Ketorolac tromethamine using UV spectroscopy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Tripti Shukla, Neeraj Upmanyuand Sharad Pandey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Tripti Shukla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JANUARY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Transfersomes: a novel technique for transdermal drug delivery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Priyanka Chaurasiya, Eisha Ganju, Neeraj Upmanyu, Sudhir Kumar Ray, Prabhat Jain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NEERAJ UPMANYU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MARCH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Stereospecific determination of sertaline and its impurities in bulk drug using Cyclodextrines as a Chiral </w:t>
            </w: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lastRenderedPageBreak/>
              <w:t>selector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 xml:space="preserve">Navjot Kaur Sandhu, Durga </w:t>
            </w: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Das Angehore, Neeraj Upmanyu, Pawan K. Porwal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NEERAJ UPMANYU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 RAPID LIQUID CHROMATOGRAPHIC ESTIMATION OF BRIVARACETAM AND ITS RELATED IMPURITIES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Pankaj Bhamare Rupal DubeyNeeraj UpmanyuSunder NatarajanP. Umadoss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NEERAJ UPMANYU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Nanosponges: A recent technology for Nanomedicine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Amarjit Salunke, Neeraj Upamanyu, Arun Kumar Pandey, Pawan Kumar Rawat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NEERAJ UPMANYU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JULY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Cs w:val="22"/>
                <w:u w:val="single"/>
                <w:lang w:eastAsia="en-IN"/>
              </w:rPr>
            </w:pPr>
            <w:hyperlink r:id="rId5" w:history="1">
              <w:r w:rsidRPr="0072077A">
                <w:rPr>
                  <w:rFonts w:ascii="Calibri" w:eastAsia="Times New Roman" w:hAnsi="Calibri" w:cs="Calibri"/>
                  <w:color w:val="0000FF"/>
                  <w:szCs w:val="22"/>
                  <w:u w:val="single"/>
                  <w:lang w:eastAsia="en-IN"/>
                </w:rPr>
                <w:t>Degradation Behavior of Oseltamivir Phosphate under Various Stress Conditions using Stability-indicating HPLC Method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Neeraj Upmanyu and Pawan K. PorwaL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NEERAJ UPMANYU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AUGUST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Formulation and evaluation of matrix transdarmal patches of meloxicam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SUMIT CHOURASIA*, TRIPTI SHUKLA, SURENDRA DANGI, NEERAJ UPMANYU,NIDHI JAIN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SUMIT CHOURASIA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RESEARCH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OCTOBER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 REVIEW: LIVER DISORDERS AND TREATMENTS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AJAY KUMAR, JITENDRA BAJAJ*, NEERAJ UPMANYU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JITENDRA BAJAJ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REVIEW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ARTICLE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December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Nanosponges: Recent Advances in New Drug Delivery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Neeraj Upmanyu and Alka singh, Amarjit salunke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Cs w:val="22"/>
                <w:lang w:eastAsia="en-IN"/>
              </w:rPr>
            </w:pPr>
            <w:r w:rsidRPr="0072077A">
              <w:rPr>
                <w:rFonts w:ascii="Roboto" w:eastAsia="Times New Roman" w:hAnsi="Roboto" w:cs="Calibri"/>
                <w:color w:val="000000"/>
                <w:szCs w:val="22"/>
                <w:lang w:eastAsia="en-IN"/>
              </w:rPr>
              <w:t>Neeraj Upmanyu</w:t>
            </w:r>
          </w:p>
        </w:tc>
      </w:tr>
      <w:tr w:rsidR="0072077A" w:rsidRPr="0072077A" w:rsidTr="0072077A">
        <w:trPr>
          <w:trHeight w:val="28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A" w:rsidRPr="0072077A" w:rsidRDefault="0072077A" w:rsidP="00720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</w:tbl>
    <w:p w:rsidR="00B71BFC" w:rsidRPr="0072077A" w:rsidRDefault="00B71BFC" w:rsidP="0072077A">
      <w:bookmarkStart w:id="0" w:name="_GoBack"/>
      <w:bookmarkEnd w:id="0"/>
    </w:p>
    <w:sectPr w:rsidR="00B71BFC" w:rsidRPr="0072077A" w:rsidSect="0072077A">
      <w:pgSz w:w="16838" w:h="11906" w:orient="landscape"/>
      <w:pgMar w:top="1440" w:right="11026" w:bottom="1440" w:left="49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98"/>
    <w:rsid w:val="00381E98"/>
    <w:rsid w:val="006220B3"/>
    <w:rsid w:val="0072077A"/>
    <w:rsid w:val="00B71BFC"/>
    <w:rsid w:val="00C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77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77A"/>
    <w:rPr>
      <w:color w:val="0563C1"/>
      <w:u w:val="single"/>
    </w:rPr>
  </w:style>
  <w:style w:type="paragraph" w:customStyle="1" w:styleId="xl65">
    <w:name w:val="xl65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6">
    <w:name w:val="xl66"/>
    <w:basedOn w:val="Normal"/>
    <w:rsid w:val="0072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7">
    <w:name w:val="xl67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72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IN"/>
    </w:rPr>
  </w:style>
  <w:style w:type="paragraph" w:customStyle="1" w:styleId="xl69">
    <w:name w:val="xl69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0">
    <w:name w:val="xl70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7E1CD" w:fill="B7E1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1">
    <w:name w:val="xl71"/>
    <w:basedOn w:val="Normal"/>
    <w:rsid w:val="0072077A"/>
    <w:pPr>
      <w:pBdr>
        <w:top w:val="single" w:sz="4" w:space="0" w:color="000000"/>
        <w:left w:val="single" w:sz="4" w:space="0" w:color="CCCCCC"/>
        <w:bottom w:val="single" w:sz="4" w:space="0" w:color="000000"/>
        <w:right w:val="single" w:sz="4" w:space="0" w:color="000000"/>
      </w:pBdr>
      <w:shd w:val="clear" w:color="B7E1CD" w:fill="B7E1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2">
    <w:name w:val="xl72"/>
    <w:basedOn w:val="Normal"/>
    <w:rsid w:val="0072077A"/>
    <w:pPr>
      <w:pBdr>
        <w:top w:val="single" w:sz="4" w:space="0" w:color="000000"/>
        <w:left w:val="single" w:sz="4" w:space="0" w:color="CCCCCC"/>
        <w:bottom w:val="single" w:sz="4" w:space="0" w:color="CCCCCC"/>
        <w:right w:val="single" w:sz="4" w:space="0" w:color="000000"/>
      </w:pBdr>
      <w:shd w:val="clear" w:color="B7E1CD" w:fill="B7E1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3">
    <w:name w:val="xl73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4">
    <w:name w:val="xl74"/>
    <w:basedOn w:val="Normal"/>
    <w:rsid w:val="0072077A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5">
    <w:name w:val="xl75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6">
    <w:name w:val="xl76"/>
    <w:basedOn w:val="Normal"/>
    <w:rsid w:val="0072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7">
    <w:name w:val="xl77"/>
    <w:basedOn w:val="Normal"/>
    <w:rsid w:val="0072077A"/>
    <w:pPr>
      <w:pBdr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8">
    <w:name w:val="xl78"/>
    <w:basedOn w:val="Normal"/>
    <w:rsid w:val="0072077A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9">
    <w:name w:val="xl79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80">
    <w:name w:val="xl80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81">
    <w:name w:val="xl81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82">
    <w:name w:val="xl82"/>
    <w:basedOn w:val="Normal"/>
    <w:rsid w:val="0072077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3">
    <w:name w:val="xl83"/>
    <w:basedOn w:val="Normal"/>
    <w:rsid w:val="0072077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84">
    <w:name w:val="xl84"/>
    <w:basedOn w:val="Normal"/>
    <w:rsid w:val="0072077A"/>
    <w:pP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77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77A"/>
    <w:rPr>
      <w:color w:val="0563C1"/>
      <w:u w:val="single"/>
    </w:rPr>
  </w:style>
  <w:style w:type="paragraph" w:customStyle="1" w:styleId="xl65">
    <w:name w:val="xl65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6">
    <w:name w:val="xl66"/>
    <w:basedOn w:val="Normal"/>
    <w:rsid w:val="0072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7">
    <w:name w:val="xl67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72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IN"/>
    </w:rPr>
  </w:style>
  <w:style w:type="paragraph" w:customStyle="1" w:styleId="xl69">
    <w:name w:val="xl69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0">
    <w:name w:val="xl70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7E1CD" w:fill="B7E1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1">
    <w:name w:val="xl71"/>
    <w:basedOn w:val="Normal"/>
    <w:rsid w:val="0072077A"/>
    <w:pPr>
      <w:pBdr>
        <w:top w:val="single" w:sz="4" w:space="0" w:color="000000"/>
        <w:left w:val="single" w:sz="4" w:space="0" w:color="CCCCCC"/>
        <w:bottom w:val="single" w:sz="4" w:space="0" w:color="000000"/>
        <w:right w:val="single" w:sz="4" w:space="0" w:color="000000"/>
      </w:pBdr>
      <w:shd w:val="clear" w:color="B7E1CD" w:fill="B7E1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2">
    <w:name w:val="xl72"/>
    <w:basedOn w:val="Normal"/>
    <w:rsid w:val="0072077A"/>
    <w:pPr>
      <w:pBdr>
        <w:top w:val="single" w:sz="4" w:space="0" w:color="000000"/>
        <w:left w:val="single" w:sz="4" w:space="0" w:color="CCCCCC"/>
        <w:bottom w:val="single" w:sz="4" w:space="0" w:color="CCCCCC"/>
        <w:right w:val="single" w:sz="4" w:space="0" w:color="000000"/>
      </w:pBdr>
      <w:shd w:val="clear" w:color="B7E1CD" w:fill="B7E1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3">
    <w:name w:val="xl73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4">
    <w:name w:val="xl74"/>
    <w:basedOn w:val="Normal"/>
    <w:rsid w:val="0072077A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5">
    <w:name w:val="xl75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6">
    <w:name w:val="xl76"/>
    <w:basedOn w:val="Normal"/>
    <w:rsid w:val="0072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7">
    <w:name w:val="xl77"/>
    <w:basedOn w:val="Normal"/>
    <w:rsid w:val="0072077A"/>
    <w:pPr>
      <w:pBdr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8">
    <w:name w:val="xl78"/>
    <w:basedOn w:val="Normal"/>
    <w:rsid w:val="0072077A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9">
    <w:name w:val="xl79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80">
    <w:name w:val="xl80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81">
    <w:name w:val="xl81"/>
    <w:basedOn w:val="Normal"/>
    <w:rsid w:val="00720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82">
    <w:name w:val="xl82"/>
    <w:basedOn w:val="Normal"/>
    <w:rsid w:val="0072077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3">
    <w:name w:val="xl83"/>
    <w:basedOn w:val="Normal"/>
    <w:rsid w:val="0072077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84">
    <w:name w:val="xl84"/>
    <w:basedOn w:val="Normal"/>
    <w:rsid w:val="0072077A"/>
    <w:pP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V3d_dZpyQ7nNXehAHY1HPmX2Fbk0jX-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2020-06-17T08:30:00Z</dcterms:created>
  <dcterms:modified xsi:type="dcterms:W3CDTF">2020-06-17T08:47:00Z</dcterms:modified>
</cp:coreProperties>
</file>