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94" w:rsidRDefault="00737594" w:rsidP="00737594">
      <w:pPr>
        <w:pStyle w:val="NormalWeb"/>
      </w:pPr>
      <w:r>
        <w:rPr>
          <w:rStyle w:val="Strong"/>
        </w:rPr>
        <w:t>Roles of Marketing Executive.</w:t>
      </w:r>
    </w:p>
    <w:p w:rsidR="00737594" w:rsidRDefault="00737594" w:rsidP="007375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Develops a profile of students attracted to the college.</w:t>
      </w:r>
    </w:p>
    <w:p w:rsidR="00737594" w:rsidRDefault="00737594" w:rsidP="007375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Recruits students by visiting high schools; attending college visiting community colleges and technological institutions. &amp; improves quality results by studying, evaluating, and re-designing processes; implementing changes.</w:t>
      </w:r>
    </w:p>
    <w:p w:rsidR="00737594" w:rsidRDefault="00737594" w:rsidP="007375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Updates job knowledge by participating in educational opportunities; reading professional publications; maintaining personal networks; participating in professional organizations.</w:t>
      </w:r>
    </w:p>
    <w:p w:rsidR="00737594" w:rsidRDefault="00737594" w:rsidP="007375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Enhances admissions department and university reputation by accepting ownership for accomplishing new and different requests; exploring opportunities to add value to job accomplishments.</w:t>
      </w:r>
    </w:p>
    <w:p w:rsidR="00737594" w:rsidRDefault="00737594" w:rsidP="007375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Work collaboratively with the admissions office to review incoming applications; verify applicant information and materials based on standard admission policies. And assist in making final approvals for college admission.</w:t>
      </w:r>
    </w:p>
    <w:p w:rsidR="00737594" w:rsidRDefault="00737594" w:rsidP="007375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Interview students to understand their objectives and background.</w:t>
      </w:r>
    </w:p>
    <w:p w:rsidR="00737594" w:rsidRDefault="00737594" w:rsidP="007375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Provide clarifications to students' queries in a professional manner &amp; Follow-up with students for and inquiries through direct meetings, live chat, phone calls, and emails.</w:t>
      </w:r>
    </w:p>
    <w:p w:rsidR="00737594" w:rsidRDefault="00737594" w:rsidP="007375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Advice students about the programs offered, admission procedure, eligibility, and costs involved &amp; Assist with activities including student interviews, admission publications, and information sessions. &amp; assist the students to complete the enrolment forms, Review the entire student's applications and refer the students to financial services personnel if required.</w:t>
      </w:r>
    </w:p>
    <w:p w:rsidR="00737594" w:rsidRDefault="00737594" w:rsidP="007375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Inform students about the courses offered and the tuition fees.</w:t>
      </w:r>
    </w:p>
    <w:p w:rsidR="00737594" w:rsidRDefault="00737594" w:rsidP="007375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Arrange orientation programs, educational workshops, and graduate programs for students.</w:t>
      </w:r>
    </w:p>
    <w:p w:rsidR="00737594" w:rsidRDefault="00737594" w:rsidP="007375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Provide support to prepare admission-related presentations and host student receptions.</w:t>
      </w:r>
    </w:p>
    <w:p w:rsidR="00737594" w:rsidRDefault="00737594" w:rsidP="007375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Develop innovative communication strategies, student recruitment strategies, and enrolment plans in coordination with Admissions Head to attract and enrol more students.</w:t>
      </w:r>
    </w:p>
    <w:p w:rsidR="00737594" w:rsidRDefault="00737594" w:rsidP="007375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Participate in all admission events, open houses, school fairs, information sessions, exhibitions, school visits, and off-campus events.</w:t>
      </w:r>
    </w:p>
    <w:p w:rsidR="00737594" w:rsidRDefault="00737594" w:rsidP="007375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Maintain a database of student information, telephone logs, and student feedback to generate student reports.</w:t>
      </w:r>
    </w:p>
    <w:p w:rsidR="00737594" w:rsidRDefault="00737594" w:rsidP="007375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Provide support to the Admission head when needed.</w:t>
      </w:r>
    </w:p>
    <w:p w:rsidR="00737594" w:rsidRDefault="00737594" w:rsidP="00737594">
      <w:pPr>
        <w:pStyle w:val="NormalWeb"/>
      </w:pPr>
      <w:r>
        <w:rPr>
          <w:rStyle w:val="Strong"/>
        </w:rPr>
        <w:t>Desired Candidate</w:t>
      </w:r>
    </w:p>
    <w:p w:rsidR="00737594" w:rsidRDefault="00737594" w:rsidP="0073759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Motivating Others.</w:t>
      </w:r>
    </w:p>
    <w:p w:rsidR="00737594" w:rsidRDefault="00737594" w:rsidP="0073759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Persuasion, Listening.</w:t>
      </w:r>
    </w:p>
    <w:p w:rsidR="00737594" w:rsidRDefault="00737594" w:rsidP="0073759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Excellent Communication.</w:t>
      </w:r>
    </w:p>
    <w:p w:rsidR="00737594" w:rsidRDefault="00737594" w:rsidP="0073759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Emphasizing Excellence.</w:t>
      </w:r>
    </w:p>
    <w:p w:rsidR="00737594" w:rsidRDefault="00737594" w:rsidP="0073759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Results Driven.</w:t>
      </w:r>
    </w:p>
    <w:p w:rsidR="00737594" w:rsidRDefault="00737594" w:rsidP="00737594">
      <w:pPr>
        <w:pStyle w:val="NormalWeb"/>
      </w:pPr>
      <w:r>
        <w:rPr>
          <w:rStyle w:val="Strong"/>
        </w:rPr>
        <w:t>Contact</w:t>
      </w:r>
    </w:p>
    <w:p w:rsidR="00737594" w:rsidRDefault="00737594" w:rsidP="00737594">
      <w:pPr>
        <w:pStyle w:val="NormalWeb"/>
      </w:pPr>
      <w:r>
        <w:t xml:space="preserve">Interested candidates can send their resumes to </w:t>
      </w:r>
      <w:hyperlink r:id="rId5" w:history="1">
        <w:r>
          <w:rPr>
            <w:rStyle w:val="Hyperlink"/>
          </w:rPr>
          <w:t>garima.hr@peoplesuniversity.edu.in</w:t>
        </w:r>
      </w:hyperlink>
      <w:r>
        <w:t xml:space="preserve"> and cc to </w:t>
      </w:r>
      <w:hyperlink r:id="rId6" w:history="1">
        <w:r>
          <w:rPr>
            <w:rStyle w:val="Hyperlink"/>
          </w:rPr>
          <w:t>director.hr@peoplesuniversity.edu.in</w:t>
        </w:r>
      </w:hyperlink>
      <w:r>
        <w:t xml:space="preserve"> for any clarification candidates can call 0755 4005026/5059.</w:t>
      </w:r>
    </w:p>
    <w:p w:rsidR="000D15E8" w:rsidRPr="00737594" w:rsidRDefault="000D15E8" w:rsidP="00737594">
      <w:pPr>
        <w:rPr>
          <w:szCs w:val="28"/>
        </w:rPr>
      </w:pPr>
    </w:p>
    <w:sectPr w:rsidR="000D15E8" w:rsidRPr="00737594" w:rsidSect="00737594">
      <w:pgSz w:w="11906" w:h="16838"/>
      <w:pgMar w:top="1702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36F"/>
    <w:multiLevelType w:val="hybridMultilevel"/>
    <w:tmpl w:val="83D64B2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84A36"/>
    <w:multiLevelType w:val="multilevel"/>
    <w:tmpl w:val="9776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87395"/>
    <w:multiLevelType w:val="multilevel"/>
    <w:tmpl w:val="DE9A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E0F0D"/>
    <w:multiLevelType w:val="hybridMultilevel"/>
    <w:tmpl w:val="2CECA3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85E57"/>
    <w:rsid w:val="00085E57"/>
    <w:rsid w:val="000D15E8"/>
    <w:rsid w:val="005B044D"/>
    <w:rsid w:val="006F0832"/>
    <w:rsid w:val="00737594"/>
    <w:rsid w:val="00972171"/>
    <w:rsid w:val="009A6842"/>
    <w:rsid w:val="00DD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E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15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375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.hr@peoplesuniversity.edu.in" TargetMode="External"/><Relationship Id="rId5" Type="http://schemas.openxmlformats.org/officeDocument/2006/relationships/hyperlink" Target="mailto:garima.hr@peoplesuniversity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2022-03-29T04:24:00Z</dcterms:created>
  <dcterms:modified xsi:type="dcterms:W3CDTF">2022-06-20T06:58:00Z</dcterms:modified>
</cp:coreProperties>
</file>